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b8b124ab433e" w:history="1">
              <w:r>
                <w:rPr>
                  <w:rStyle w:val="Hyperlink"/>
                </w:rPr>
                <w:t>2026-2032年中国聚合物分散液晶（PDLC）市场现状调研分析与发展前景报告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b8b124ab433e" w:history="1">
              <w:r>
                <w:rPr>
                  <w:rStyle w:val="Hyperlink"/>
                </w:rPr>
                <w:t>2026-2032年中国聚合物分散液晶（PDLC）市场现状调研分析与发展前景报告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b8b124ab433e" w:history="1">
                <w:r>
                  <w:rPr>
                    <w:rStyle w:val="Hyperlink"/>
                  </w:rPr>
                  <w:t>https://www.20087.com/3/37/JuHeWuFenSanYeJing-PDLC-ShiChangQianJingYuCe.html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聚合物分散液晶（PDLC）是一种智能调光材料，由微米级液晶 droplets 分散于聚合物基体中构成，通电时透明、断电时雾化，广泛应用于智能玻璃、隐私隔断、投影幕布及汽车天窗。聚合物分散液晶（PDLC）采用紫外光固化工艺制备，强调高对比度、低驱动电压（&lt;60V AC）及耐候性（抗黄变、耐湿热）。高端应用要求快速响应（&lt;100ms）、宽视角及与Low-E玻璃兼容。然而，PDLC膜长期使用易出现离子迁移导致性能衰减；且边缘密封不良会引发水汽侵入，缩短寿命。此外，成本仍显著高于传统窗帘或贴膜，制约大规模民用普及。</w:t>
      </w:r>
      <w:r>
        <w:rPr>
          <w:rFonts w:hint="eastAsia"/>
        </w:rPr>
        <w:br/>
      </w:r>
      <w:r>
        <w:rPr>
          <w:rFonts w:hint="eastAsia"/>
        </w:rPr>
        <w:t>　　未来，聚合物分散液晶将向柔性化、节能集成与多功能复合升级。基于PET基底的柔性PDLC膜适配曲面玻璃与可穿戴设备；而与光伏薄膜叠层实现“发电+调光”一体化。在材料端，新型单体与液晶混合物提升光透过率与稳定性；纳米氧化物掺杂抑制离子迁移。政策驱动下，绿色建筑标准推动智能窗强制安装。长远看，PDLC或从“隐私控制介质”进化为“人因光照调节界面”，通过环境光传感器自动调光，并与建筑能源管理系统联动，优化照明与空调负荷，成为零碳建筑的关键动态围护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58b8b124ab433e" w:history="1">
        <w:r>
          <w:rPr>
            <w:rStyle w:val="Hyperlink"/>
          </w:rPr>
          <w:t>2026-2032年中国聚合物分散液晶（PDLC）市场现状调研分析与发展前景报告</w:t>
        </w:r>
      </w:hyperlink>
      <w:r>
        <w:rPr>
          <w:rFonts w:hint="eastAsia"/>
        </w:rPr>
        <w:t>基于行业供需变化规律，采用定性与定量相结合的分析方法，对聚合物分散液晶（PDLC）行业进行系统研究。报告客观呈现当前聚合物分散液晶（PDLC）市场规模、技术发展水平和竞争格局，分析聚合物分散液晶（PDLC）重点企业经营状况和市场表现。通过评估聚合物分散液晶（PDLC）行业发展前景，识别市场机遇与潜在风险，为企业战略规划、投资决策和经营管理提供有价值的参考依据。报告数据翔实、分析严谨，有助于企业把握聚合物分散液晶（PDLC）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聚合物分散液晶（PDLC）行业界定</w:t>
      </w:r>
      <w:r>
        <w:rPr>
          <w:rFonts w:hint="eastAsia"/>
        </w:rPr>
        <w:br/>
      </w:r>
      <w:r>
        <w:rPr>
          <w:rFonts w:hint="eastAsia"/>
        </w:rPr>
        <w:t>　　第一节 聚合物分散液晶（PDLC）行业定义</w:t>
      </w:r>
      <w:r>
        <w:rPr>
          <w:rFonts w:hint="eastAsia"/>
        </w:rPr>
        <w:br/>
      </w:r>
      <w:r>
        <w:rPr>
          <w:rFonts w:hint="eastAsia"/>
        </w:rPr>
        <w:t>　　第二节 聚合物分散液晶（PDLC）行业特点分析</w:t>
      </w:r>
      <w:r>
        <w:rPr>
          <w:rFonts w:hint="eastAsia"/>
        </w:rPr>
        <w:br/>
      </w:r>
      <w:r>
        <w:rPr>
          <w:rFonts w:hint="eastAsia"/>
        </w:rPr>
        <w:t>　　第三节 聚合物分散液晶（PDLC）产业链分析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中国聚合物分散液晶（PDLC）行业发展环境分析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聚合物分散液晶（PDLC）行业经济环境分析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2025-2026年中国聚合物分散液晶（PDLC）技术发展研究</w:t>
      </w:r>
      <w:r>
        <w:rPr>
          <w:rFonts w:hint="eastAsia"/>
        </w:rPr>
        <w:br/>
      </w:r>
      <w:r>
        <w:rPr>
          <w:rFonts w:hint="eastAsia"/>
        </w:rPr>
        <w:t>　　第一节 当前聚合物分散液晶（PDLC）技术发展现状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国内外聚合物分散液晶（PDLC）技术差异与原因</w:t>
      </w:r>
      <w:r>
        <w:rPr>
          <w:rFonts w:hint="eastAsia"/>
        </w:rPr>
        <w:br/>
      </w:r>
      <w:r>
        <w:rPr>
          <w:rFonts w:hint="eastAsia"/>
        </w:rPr>
        <w:t>　　第三节 聚合物分散液晶（PDLC）技术创新与发展趋势预测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技术进步对聚合物分散液晶（PDLC）行业的影响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2026年全球聚合物分散液晶（PDLC）行业市场运行形势分析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2026年全球聚合物分散液晶（PDLC）行业发展概况</w:t>
      </w:r>
      <w:r>
        <w:rPr>
          <w:rFonts w:hint="eastAsia"/>
        </w:rPr>
        <w:br/>
      </w:r>
      <w:r>
        <w:rPr>
          <w:rFonts w:hint="eastAsia"/>
        </w:rPr>
        <w:t>　　第二节 全球聚合物分散液晶（PDLC）行业发展走势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二、全球聚合物分散液晶（PDLC）行业市场分布情况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三、全球聚合物分散液晶（PDLC）行业发展趋势分析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全球聚合物分散液晶（PDLC）行业重点国家和区域分析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中国聚合物分散液晶（PDLC）行业发展调研</w:t>
      </w:r>
      <w:r>
        <w:rPr>
          <w:rFonts w:hint="eastAsia"/>
        </w:rPr>
        <w:br/>
      </w:r>
      <w:r>
        <w:rPr>
          <w:rFonts w:hint="eastAsia"/>
        </w:rPr>
        <w:t>　　第一节 中国聚合物分散液晶（PDLC）市场现状分析</w:t>
      </w:r>
      <w:r>
        <w:rPr>
          <w:rFonts w:hint="eastAsia"/>
        </w:rPr>
        <w:br/>
      </w:r>
      <w:r>
        <w:rPr>
          <w:rFonts w:hint="eastAsia"/>
        </w:rPr>
        <w:t>　　第二节 中国聚合物分散液晶（PDLC）行业产量情况分析及预测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三、2020-2025年中国聚合物分散液晶（PDLC）行业产量统计分析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三、2026-2032年中国聚合物分散液晶（PDLC）行业产量预测分析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中国聚合物分散液晶（PDLC）市场需求分析及预测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一、中国聚合物分散液晶（PDLC）市场需求特点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二、2020-2025年中国聚合物分散液晶（PDLC）市场需求量统计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三、2026-2032年中国聚合物分散液晶（PDLC）市场需求量预测分析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聚合物分散液晶（PDLC）行业细分产品市场调研分析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2020-2025年中国聚合物分散液晶（PDLC）行业重点地区调研分析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一、中国聚合物分散液晶（PDLC）行业重点区域市场结构调研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二、**地区聚合物分散液晶（PDLC）市场调研分析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三、**地区聚合物分散液晶（PDLC）市场调研分析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四、**地区聚合物分散液晶（PDLC）市场调研分析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五、**地区聚合物分散液晶（PDLC）市场调研分析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六、**地区聚合物分散液晶（PDLC）市场调研分析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中国聚合物分散液晶（PDLC）行业进出口情况分析预测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2020-2025年中国聚合物分散液晶（PDLC）行业进出口情况分析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一、2020-2025年中国聚合物分散液晶（PDLC）行业进口分析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二、2020-2025年中国聚合物分散液晶（PDLC）行业出口分析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2026-2032年中国聚合物分散液晶（PDLC）行业进出口情况预测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一、2026-2032年中国聚合物分散液晶（PDLC）行业进口预测分析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二、2026-2032年中国聚合物分散液晶（PDLC）行业出口预测分析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影响聚合物分散液晶（PDLC）行业进出口变化的主要原因分析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聚合物分散液晶（PDLC）行业竞争格局分析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聚合物分散液晶（PDLC）行业集中度分析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二、聚合物分散液晶（PDLC）企业集中度分析</w:t>
      </w:r>
      <w:r>
        <w:rPr>
          <w:rFonts w:hint="eastAsia"/>
        </w:rPr>
        <w:br/>
      </w:r>
      <w:r>
        <w:rPr>
          <w:rFonts w:hint="eastAsia"/>
        </w:rPr>
        <w:t>　　　　三、聚合物分散液晶（PDLC）区域集中度分析</w:t>
      </w:r>
      <w:r>
        <w:rPr>
          <w:rFonts w:hint="eastAsia"/>
        </w:rPr>
        <w:br/>
      </w:r>
      <w:r>
        <w:rPr>
          <w:rFonts w:hint="eastAsia"/>
        </w:rPr>
        <w:t>　　第二节 聚合物分散液晶（PDLC）行业主要企业竞争力分析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聚合物分散液晶（PDLC）行业竞争格局分析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一、2026年聚合物分散液晶（PDLC）行业竞争分析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二、2026年中外聚合物分散液晶（PDLC）产品竞争分析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三、2020-2025年我国聚合物分散液晶（PDLC）市场竞争分析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四、2026-2032年国内主要聚合物分散液晶（PDLC）企业动向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聚合物分散液晶（PDLC）行业重点企业发展调研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聚合物分散液晶（PDLC）重点企业（一）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聚合物分散液晶（PDLC）重点企业（二）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聚合物分散液晶（PDLC）重点企业（三）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聚合物分散液晶（PDLC）重点企业（四）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聚合物分散液晶（PDLC）重点企业（五）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聚合物分散液晶（PDLC）重点企业（六）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聚合物分散液晶（PDLC）企业管理策略建议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提高聚合物分散液晶（PDLC）企业竞争力的策略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一、提高中国聚合物分散液晶（PDLC）企业核心竞争力的对策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三、影响聚合物分散液晶（PDLC）企业核心竞争力的因素及提升途径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四、提高聚合物分散液晶（PDLC）企业竞争力的策略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对我国聚合物分散液晶（PDLC）品牌的战略思考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三、我国聚合物分散液晶（PDLC）企业的品牌战略</w:t>
      </w:r>
      <w:r>
        <w:rPr>
          <w:rFonts w:hint="eastAsia"/>
        </w:rPr>
        <w:br/>
      </w:r>
      <w:r>
        <w:rPr>
          <w:rFonts w:hint="eastAsia"/>
        </w:rPr>
        <w:t>　　　　四、聚合物分散液晶（PDLC）品牌战略管理的策略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2026-2032年中国聚合物分散液晶（PDLC）行业前景与风险预测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2026年中国聚合物分散液晶（PDLC）市场前景分析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2026-2032年中国聚合物分散液晶（PDLC）发展趋势预测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2026-2032年中国聚合物分散液晶（PDLC）行业投资特性分析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一、2026-2032年中国聚合物分散液晶（PDLC）行业进入壁垒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二、2026-2032年中国聚合物分散液晶（PDLC）行业盈利模式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三、2026-2032年中国聚合物分散液晶（PDLC）行业盈利因素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2026-2032年中国聚合物分散液晶（PDLC）行业投资机会分析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一、2026-2032年中国聚合物分散液晶（PDLC）细分市场投资机会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二、2026-2032年中国聚合物分散液晶（PDLC）行业区域市场投资潜力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2026-2032年中国聚合物分散液晶（PDLC）行业投资风险分析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一、2026-2032年中国聚合物分散液晶（PDLC）行业市场竞争风险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二、2026-2032年中国聚合物分散液晶（PDLC）行业技术风险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三、2026-2032年中国聚合物分散液晶（PDLC）行业政策风险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四、2026-2032年中国聚合物分散液晶（PDLC）行业进入退出风险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2026年聚合物分散液晶（PDLC）行业多维发展策略专题研究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2026年聚合物分散液晶（PDLC）行业降本增效与转型升级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2、智能制造提升聚合物分散液晶（PDLC）生产效率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1、传统聚合物分散液晶（PDLC）业务数字化改造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2026年聚合物分散液晶（PDLC）行业价值评估与全球布局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1、聚合物分散液晶（PDLC）行业估值模型分析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2、成长性聚合物分散液晶（PDLC）企业筛选标准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1、重点海外聚合物分散液晶（PDLC）市场投资机遇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2、跨境聚合物分散液晶（PDLC）贸易风险应对策略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2026年聚合物分散液晶（PDLC）行业标准体系与产业治理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1、聚合物分散液晶（PDLC）产品质量标准升级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2、国际聚合物分散液晶（PDLC）标准对接路径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1、聚合物分散液晶（PDLC）行业监管创新机制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2、区域聚合物分散液晶（PDLC）产业集群培育政策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聚合物分散液晶（PDLC）行业研究结论</w:t>
      </w:r>
      <w:r>
        <w:rPr>
          <w:rFonts w:hint="eastAsia"/>
        </w:rPr>
        <w:br/>
      </w:r>
      <w:r>
        <w:rPr>
          <w:rFonts w:hint="eastAsia"/>
        </w:rPr>
        <w:t>　　第二节 聚合物分散液晶（PDLC）行业投资价值评估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[^中智^林^]聚合物分散液晶（PDLC）行业投资建议</w:t>
      </w:r>
      <w:r>
        <w:rPr>
          <w:rFonts w:hint="eastAsia"/>
        </w:rPr>
        <w:br/>
      </w:r>
      <w:r>
        <w:rPr>
          <w:rFonts w:hint="eastAsia"/>
        </w:rPr>
        <w:t>　　　　一、聚合物分散液晶（PDLC）行业投资策略建议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二、聚合物分散液晶（PDLC）行业投资方向建议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三、聚合物分散液晶（PDLC）行业投资方式建议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聚合物分散液晶（PDLC）行业历程</w:t>
      </w:r>
      <w:r>
        <w:rPr>
          <w:rFonts w:hint="eastAsia"/>
        </w:rPr>
        <w:br/>
      </w:r>
      <w:r>
        <w:rPr>
          <w:rFonts w:hint="eastAsia"/>
        </w:rPr>
        <w:t>　　图表 聚合物分散液晶（PDLC）行业生命周期</w:t>
      </w:r>
      <w:r>
        <w:rPr>
          <w:rFonts w:hint="eastAsia"/>
        </w:rPr>
        <w:br/>
      </w:r>
      <w:r>
        <w:rPr>
          <w:rFonts w:hint="eastAsia"/>
        </w:rPr>
        <w:t>　　图表 聚合物分散液晶（PDLC）行业产业链分析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2020-2025年聚合物分散液晶（PDLC）行业市场容量分析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2025年中国聚合物分散液晶（PDLC）行业需求领域分布格局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2025年中国聚合物分散液晶（PDLC）进口国家及地区分析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2025年中国聚合物分散液晶（PDLC）出口国家及地区分析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2020-2025年中国聚合物分散液晶（PDLC）行业企业平均规模情况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**地区聚合物分散液晶（PDLC）行业市场需求情况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聚合物分散液晶（PDLC）企业信息</w:t>
      </w:r>
      <w:r>
        <w:rPr>
          <w:rFonts w:hint="eastAsia"/>
        </w:rPr>
        <w:br/>
      </w:r>
      <w:r>
        <w:rPr>
          <w:rFonts w:hint="eastAsia"/>
        </w:rPr>
        <w:t>　　图表 聚合物分散液晶（PDLC）企业经营情况分析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聚合物分散液晶（PDLC）重点企业（三）成长能力情况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2026-2032年中国聚合物分散液晶（PDLC）发展趋势预测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b8b124ab433e" w:history="1">
        <w:r>
          <w:rPr>
            <w:rStyle w:val="Hyperlink"/>
          </w:rPr>
          <w:t>2026-2032年中国聚合物分散液晶（PDLC）市场现状调研分析与发展前景报告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b8b124ab433e" w:history="1">
        <w:r>
          <w:rPr>
            <w:rStyle w:val="Hyperlink"/>
          </w:rPr>
          <w:t>https://www.20087.com/3/37/JuHeWuFenSanYeJing-PDLC-ShiChangQianJingYuCe.html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聚合物有哪些、聚合物分散液晶的特点、液晶弹性体、聚合物分散液晶的发明者多恩博士人物简介、单分散聚合物、聚合物分散液晶搅拌温度要求、聚合物的多分散性及其表示方法、聚合物分散液晶多少度失效、聚合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cdd97a25040c7" w:history="1">
      <w:r>
        <w:rPr>
          <w:rStyle w:val="Hyperlink"/>
        </w:rPr>
        <w:t>2026-2032年中国聚合物分散液晶（PDLC）市场现状调研分析与发展前景报告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uHeWuFenSanYeJing-PDLC-ShiChangQianJingYuCe.html" TargetMode="External" Id="Rfb58b8b124ab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uHeWuFenSanYeJing-PDLC-ShiChangQianJingYuCe.html" TargetMode="External" Id="R4aacdd97a250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2026-01-17T02:17:06Z</dcterms:created>
  <dcterms:modified xsi:type="dcterms:W3CDTF">2026-01-17T03:17:06Z</dcterms:modified>
  <dc:subject>2026-2032年中国聚合物分散液晶（PDLC）市场现状调研分析与发展前景报告</dc:subject>
  <dc:title>2026-2032年中国聚合物分散液晶（PDLC）市场现状调研分析与发展前景报告</dc:title>
  <cp:keywords>2026-2032年中国聚合物分散液晶（PDLC）市场现状调研分析与发展前景报告</cp:keywords>
  <dc:description>2026-2032年中国聚合物分散液晶（PDLC）市场现状调研分析与发展前景报告</dc:description>
</cp:coreProperties>
</file>