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1a49659624388" w:history="1">
              <w:r>
                <w:rPr>
                  <w:rStyle w:val="Hyperlink"/>
                </w:rPr>
                <w:t>2025-2031年中国数字投影机行业发展研究与市场前景分析报告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1a49659624388" w:history="1">
              <w:r>
                <w:rPr>
                  <w:rStyle w:val="Hyperlink"/>
                </w:rPr>
                <w:t>2025-2031年中国数字投影机行业发展研究与市场前景分析报告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1a49659624388" w:history="1">
                <w:r>
                  <w:rPr>
                    <w:rStyle w:val="Hyperlink"/>
                  </w:rPr>
                  <w:t>https://www.20087.com/5/57/ShuZiTouYingJiShiChangXianZhuangHeQianJing.html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投影机是视觉显示设备的重要组成部分，广泛应用于教育、商务会议、家庭影院、展览展示等多个领域。随着显示技术的进步，主流产品已从传统灯泡光源向激光光源、LED光源转型，具备更长寿命、更高亮度稳定性和更低维护成本的优势。同时，4K超高清、HDR、智能操作系统等功能不断普及，提升了用户的视觉体验和操作便捷性。国内企业在技术研发与市场拓展方面取得积极进展，部分品牌已在中高端市场形成一定竞争力。但整体来看，高端工程投影、影院级放映等领域仍由国际知名品牌主导，技术壁垒较高。</w:t>
      </w:r>
      <w:r>
        <w:rPr>
          <w:rFonts w:hint="eastAsia"/>
        </w:rPr>
        <w:br/>
      </w:r>
      <w:r>
        <w:rPr>
          <w:rFonts w:hint="eastAsia"/>
        </w:rPr>
        <w:t>　　未来，数字投影机将朝着高分辨率、智能化、轻薄便携化方向加速演进。8K超高清、HDR10+、高动态范围等技术的引入将进一步提升画质表现，满足专业场景与高端消费市场需求。人工智能算法的融合将增强自动对焦、环境光适应、语音交互等功能，提升用户体验。同时，短焦与超短焦投影技术的发展将打破空间限制，为家庭影院和移动办公提供更大灵活性。在产业端，投影设备将更广泛地集成于智慧教室、远程会议系统、虚拟现实培训平台等新型应用场景。国产替代趋势明显，随着核心光学引擎、镜头模组等关键部件的自主化程度提升，本土企业有望在全球市场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1a49659624388" w:history="1">
        <w:r>
          <w:rPr>
            <w:rStyle w:val="Hyperlink"/>
          </w:rPr>
          <w:t>2025-2031年中国数字投影机行业发展研究与市场前景分析报告</w:t>
        </w:r>
      </w:hyperlink>
      <w:r>
        <w:rPr>
          <w:rFonts w:hint="eastAsia"/>
        </w:rPr>
        <w:t>》主要基于统计局、相关协会等机构的详实数据，全面分析数字投影机市场规模、价格走势及需求特征，梳理数字投影机产业链各环节发展现状。报告客观评估数字投影机行业技术演进方向与市场格局变化，对数字投影机未来发展趋势作出合理预测，并分析数字投影机不同细分领域的成长空间与潜在风险。通过对数字投影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数字投影机行业概述</w:t>
      </w:r>
      <w:r>
        <w:rPr>
          <w:rFonts w:hint="eastAsia"/>
        </w:rPr>
        <w:br/>
      </w:r>
      <w:r>
        <w:rPr>
          <w:rFonts w:hint="eastAsia"/>
        </w:rPr>
        <w:t>　　第一节 数字投影机定义与分类</w:t>
      </w:r>
      <w:r>
        <w:rPr>
          <w:rFonts w:hint="eastAsia"/>
        </w:rPr>
        <w:br/>
      </w:r>
      <w:r>
        <w:rPr>
          <w:rFonts w:hint="eastAsia"/>
        </w:rPr>
        <w:t>　　第二节 数字投影机应用领域</w:t>
      </w:r>
      <w:r>
        <w:rPr>
          <w:rFonts w:hint="eastAsia"/>
        </w:rPr>
        <w:br/>
      </w:r>
      <w:r>
        <w:rPr>
          <w:rFonts w:hint="eastAsia"/>
        </w:rPr>
        <w:t>　　第三节 数字投影机行业经济指标分析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三、数字投影机销售模式及销售渠道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全球数字投影机市场发展综述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2019-2024年全球数字投影机市场规模与趋势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2025-2031年全球数字投影机行业发展趋势与前景预测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一、国内数字投影机产能及利用情况</w:t>
      </w:r>
      <w:r>
        <w:rPr>
          <w:rFonts w:hint="eastAsia"/>
        </w:rPr>
        <w:br/>
      </w:r>
      <w:r>
        <w:rPr>
          <w:rFonts w:hint="eastAsia"/>
        </w:rPr>
        <w:t>　　　　二、数字投影机产能扩张与投资动态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2025-2031年数字投影机行业产量统计与趋势预测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一、2019-2024年数字投影机行业产量数据统计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二、影响数字投影机产量的关键因素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一、2024-2025年数字投影机行业需求现状</w:t>
      </w:r>
      <w:r>
        <w:rPr>
          <w:rFonts w:hint="eastAsia"/>
        </w:rPr>
        <w:br/>
      </w:r>
      <w:r>
        <w:rPr>
          <w:rFonts w:hint="eastAsia"/>
        </w:rPr>
        <w:t>　　　　二、数字投影机客户群体与需求特点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中国数字投影机细分市场与下游应用领域分析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数字投影机下游应用与客户群体分析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一、2024-2025年数字投影机各应用领域市场现状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一、2019-2024年数字投影机市场价格走势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数字投影机行业进口情况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一、2019-2024年数字投影机进口规模及增长情况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数字投影机行业出口情况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一、2019-2024年数字投影机出口规模及增长情况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2019-2024年中国数字投影机行业总体发展与财务状况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2019-2024年中国数字投影机行业规模情况</w:t>
      </w:r>
      <w:r>
        <w:rPr>
          <w:rFonts w:hint="eastAsia"/>
        </w:rPr>
        <w:br/>
      </w:r>
      <w:r>
        <w:rPr>
          <w:rFonts w:hint="eastAsia"/>
        </w:rPr>
        <w:t>　　　　一、数字投影机行业企业数量规模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二、数字投影机行业从业人员规模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三、数字投影机行业市场敏感性分析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一、数字投影机行业盈利能力</w:t>
      </w:r>
      <w:r>
        <w:rPr>
          <w:rFonts w:hint="eastAsia"/>
        </w:rPr>
        <w:br/>
      </w:r>
      <w:r>
        <w:rPr>
          <w:rFonts w:hint="eastAsia"/>
        </w:rPr>
        <w:t>　　　　二、数字投影机行业偿债能力</w:t>
      </w:r>
      <w:r>
        <w:rPr>
          <w:rFonts w:hint="eastAsia"/>
        </w:rPr>
        <w:br/>
      </w:r>
      <w:r>
        <w:rPr>
          <w:rFonts w:hint="eastAsia"/>
        </w:rPr>
        <w:t>　　　　三、数字投影机行业营运能力</w:t>
      </w:r>
      <w:r>
        <w:rPr>
          <w:rFonts w:hint="eastAsia"/>
        </w:rPr>
        <w:br/>
      </w:r>
      <w:r>
        <w:rPr>
          <w:rFonts w:hint="eastAsia"/>
        </w:rPr>
        <w:t>　　　　四、数字投影机行业发展能力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数字投影机行业重点企业调研分析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2025年中国数字投影机企业发展企业发展策略与建议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数字投影机销售模式与渠道策略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数字投影机品牌与市场推广策略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数字投影机研发投入与技术创新能力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数字投影机合作联盟与资源整合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中国数字投影机行业风险与对策</w:t>
      </w:r>
      <w:r>
        <w:rPr>
          <w:rFonts w:hint="eastAsia"/>
        </w:rPr>
        <w:br/>
      </w:r>
      <w:r>
        <w:rPr>
          <w:rFonts w:hint="eastAsia"/>
        </w:rPr>
        <w:t>　　第一节 数字投影机行业SWOT分析</w:t>
      </w:r>
      <w:r>
        <w:rPr>
          <w:rFonts w:hint="eastAsia"/>
        </w:rPr>
        <w:br/>
      </w:r>
      <w:r>
        <w:rPr>
          <w:rFonts w:hint="eastAsia"/>
        </w:rPr>
        <w:t>　　　　一、数字投影机行业优势</w:t>
      </w:r>
      <w:r>
        <w:rPr>
          <w:rFonts w:hint="eastAsia"/>
        </w:rPr>
        <w:br/>
      </w:r>
      <w:r>
        <w:rPr>
          <w:rFonts w:hint="eastAsia"/>
        </w:rPr>
        <w:t>　　　　二、数字投影机行业劣势</w:t>
      </w:r>
      <w:r>
        <w:rPr>
          <w:rFonts w:hint="eastAsia"/>
        </w:rPr>
        <w:br/>
      </w:r>
      <w:r>
        <w:rPr>
          <w:rFonts w:hint="eastAsia"/>
        </w:rPr>
        <w:t>　　　　三、数字投影机市场机会</w:t>
      </w:r>
      <w:r>
        <w:rPr>
          <w:rFonts w:hint="eastAsia"/>
        </w:rPr>
        <w:br/>
      </w:r>
      <w:r>
        <w:rPr>
          <w:rFonts w:hint="eastAsia"/>
        </w:rPr>
        <w:t>　　　　四、数字投影机市场威胁</w:t>
      </w:r>
      <w:r>
        <w:rPr>
          <w:rFonts w:hint="eastAsia"/>
        </w:rPr>
        <w:br/>
      </w:r>
      <w:r>
        <w:rPr>
          <w:rFonts w:hint="eastAsia"/>
        </w:rPr>
        <w:t>　　第二节 数字投影机行业风险及对策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一、数字投影机行业主管部门与监管体制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二、数字投影机行业主要法律法规及政策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三、数字投影机行业标准与质量监管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数字投影机行业发展建议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数字投影机行业类别</w:t>
      </w:r>
      <w:r>
        <w:rPr>
          <w:rFonts w:hint="eastAsia"/>
        </w:rPr>
        <w:br/>
      </w:r>
      <w:r>
        <w:rPr>
          <w:rFonts w:hint="eastAsia"/>
        </w:rPr>
        <w:t>　　图表 数字投影机行业产业链调研</w:t>
      </w:r>
      <w:r>
        <w:rPr>
          <w:rFonts w:hint="eastAsia"/>
        </w:rPr>
        <w:br/>
      </w:r>
      <w:r>
        <w:rPr>
          <w:rFonts w:hint="eastAsia"/>
        </w:rPr>
        <w:t>　　图表 数字投影机行业现状</w:t>
      </w:r>
      <w:r>
        <w:rPr>
          <w:rFonts w:hint="eastAsia"/>
        </w:rPr>
        <w:br/>
      </w:r>
      <w:r>
        <w:rPr>
          <w:rFonts w:hint="eastAsia"/>
        </w:rPr>
        <w:t>　　图表 数字投影机行业标准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2019-2024年中国数字投影机行业市场规模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2019-2024年中国数字投影机行业产量统计</w:t>
      </w:r>
      <w:r>
        <w:rPr>
          <w:rFonts w:hint="eastAsia"/>
        </w:rPr>
        <w:br/>
      </w:r>
      <w:r>
        <w:rPr>
          <w:rFonts w:hint="eastAsia"/>
        </w:rPr>
        <w:t>　　图表 数字投影机行业动态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2019-2024年中国数字投影机市场需求量</w:t>
      </w:r>
      <w:r>
        <w:rPr>
          <w:rFonts w:hint="eastAsia"/>
        </w:rPr>
        <w:br/>
      </w:r>
      <w:r>
        <w:rPr>
          <w:rFonts w:hint="eastAsia"/>
        </w:rPr>
        <w:t>　　图表 2024年中国数字投影机行业需求区域调研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2019-2024年中国数字投影机行情</w:t>
      </w:r>
      <w:r>
        <w:rPr>
          <w:rFonts w:hint="eastAsia"/>
        </w:rPr>
        <w:br/>
      </w:r>
      <w:r>
        <w:rPr>
          <w:rFonts w:hint="eastAsia"/>
        </w:rPr>
        <w:t>　　图表 2019-2024年中国数字投影机价格走势图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2019-2024年中国数字投影机进口统计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2019-2024年中国数字投影机出口统计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**地区数字投影机市场规模</w:t>
      </w:r>
      <w:r>
        <w:rPr>
          <w:rFonts w:hint="eastAsia"/>
        </w:rPr>
        <w:br/>
      </w:r>
      <w:r>
        <w:rPr>
          <w:rFonts w:hint="eastAsia"/>
        </w:rPr>
        <w:t>　　图表 **地区数字投影机行业市场需求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**地区数字投影机市场调研</w:t>
      </w:r>
      <w:r>
        <w:rPr>
          <w:rFonts w:hint="eastAsia"/>
        </w:rPr>
        <w:br/>
      </w:r>
      <w:r>
        <w:rPr>
          <w:rFonts w:hint="eastAsia"/>
        </w:rPr>
        <w:t>　　图表 **地区数字投影机行业市场需求分析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**地区数字投影机市场规模</w:t>
      </w:r>
      <w:r>
        <w:rPr>
          <w:rFonts w:hint="eastAsia"/>
        </w:rPr>
        <w:br/>
      </w:r>
      <w:r>
        <w:rPr>
          <w:rFonts w:hint="eastAsia"/>
        </w:rPr>
        <w:t>　　图表 **地区数字投影机行业市场需求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**地区数字投影机市场调研</w:t>
      </w:r>
      <w:r>
        <w:rPr>
          <w:rFonts w:hint="eastAsia"/>
        </w:rPr>
        <w:br/>
      </w:r>
      <w:r>
        <w:rPr>
          <w:rFonts w:hint="eastAsia"/>
        </w:rPr>
        <w:t>　　图表 **地区数字投影机行业市场需求分析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数字投影机行业竞争对手分析</w:t>
      </w:r>
      <w:r>
        <w:rPr>
          <w:rFonts w:hint="eastAsia"/>
        </w:rPr>
        <w:br/>
      </w:r>
      <w:r>
        <w:rPr>
          <w:rFonts w:hint="eastAsia"/>
        </w:rPr>
        <w:t>　　图表 数字投影机重点企业（一）基本信息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2025-2031年中国数字投影机行业市场规模预测</w:t>
      </w:r>
      <w:r>
        <w:rPr>
          <w:rFonts w:hint="eastAsia"/>
        </w:rPr>
        <w:br/>
      </w:r>
      <w:r>
        <w:rPr>
          <w:rFonts w:hint="eastAsia"/>
        </w:rPr>
        <w:t>　　图表 数字投影机行业准入条件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2025-2031年中国数字投影机市场前景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2025-2031年中国数字投影机行业信息化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1a49659624388" w:history="1">
        <w:r>
          <w:rPr>
            <w:rStyle w:val="Hyperlink"/>
          </w:rPr>
          <w:t>2025-2031年中国数字投影机行业发展研究与市场前景分析报告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1a49659624388" w:history="1">
        <w:r>
          <w:rPr>
            <w:rStyle w:val="Hyperlink"/>
          </w:rPr>
          <w:t>https://www.20087.com/5/57/ShuZiTouYingJiShiChangXianZhuangHeQianJing.html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5859196f4e22" w:history="1">
      <w:r>
        <w:rPr>
          <w:rStyle w:val="Hyperlink"/>
        </w:rPr>
        <w:t>2025-2031年中国数字投影机行业发展研究与市场前景分析报告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uZiTouYingJiShiChangXianZhuangHeQianJing.html" TargetMode="External" Id="R65f1a4965962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uZiTouYingJiShiChangXianZhuangHeQianJing.html" TargetMode="External" Id="Rd9725859196f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2025-07-08T04:58:51Z</dcterms:created>
  <dcterms:modified xsi:type="dcterms:W3CDTF">2025-07-08T05:58:51Z</dcterms:modified>
  <dc:subject>2025-2031年中国数字投影机行业发展研究与市场前景分析报告</dc:subject>
  <dc:title>2025-2031年中国数字投影机行业发展研究与市场前景分析报告</dc:title>
  <cp:keywords>2025-2031年中国数字投影机行业发展研究与市场前景分析报告</cp:keywords>
  <dc:description>2025-2031年中国数字投影机行业发展研究与市场前景分析报告</dc:description>
</cp:coreProperties>
</file>