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51f0718124a14" w:history="1">
              <w:r>
                <w:rPr>
                  <w:rStyle w:val="Hyperlink"/>
                </w:rPr>
                <w:t>2025-2031年中国电脑收银机行业研究与前景趋势报告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51f0718124a14" w:history="1">
              <w:r>
                <w:rPr>
                  <w:rStyle w:val="Hyperlink"/>
                </w:rPr>
                <w:t>2025-2031年中国电脑收银机行业研究与前景趋势报告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51f0718124a14" w:history="1">
                <w:r>
                  <w:rPr>
                    <w:rStyle w:val="Hyperlink"/>
                  </w:rPr>
                  <w:t>https://www.20087.com/5/37/DianNaoShouYinJiFaZhanQianJingFenXi.html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收银机是集成了计算、显示、打印与数据通信功能的商业交易终端，广泛应用于零售、餐饮、超市与服务业，用于商品扫描、计价、支付处理与销售记录。电脑收银机通常由主机、触摸屏显示器、条码扫描器、钱箱、票据打印机与多种通信接口（如以太网、Wi-Fi、蓝牙）构成，运行专用零售管理软件。操作系统支持Windows、Linux或定制化嵌入式系统，确保稳定性与兼容性。硬件设计注重防尘、防溅与长时间连续运行能力，适应高客流环境。软件功能涵盖库存管理、会员系统、促销设置与销售报表生成，支持多终端联网与集中管理。支付方式集成现金、银行卡、移动支付与电子钱包，满足多样化结算需求。</w:t>
      </w:r>
      <w:r>
        <w:rPr>
          <w:rFonts w:hint="eastAsia"/>
        </w:rPr>
        <w:br/>
      </w:r>
      <w:r>
        <w:rPr>
          <w:rFonts w:hint="eastAsia"/>
        </w:rPr>
        <w:t>　　未来，电脑收银机将向系统集成化、边缘计算能力与服务化转型方向发展。设备将深度整合至企业资源计划（ERP）与客户关系管理（CRM）系统，实现供应链、营销与财务数据的实时联动。边缘计算模块将支持本地数据处理与离线交易，减少对云端依赖，提升响应速度与业务连续性。硬件平台将趋向模块化设计，支持按需扩展外设如人脸识别摄像头、电子价签同步器与自助结账组件。操作系统将强化安全性，抵御网络攻击与数据泄露风险。在无现金社会趋势下，非接触式支付与生物识别认证将成标配。同时，设备提供商将从硬件销售转向整体解决方案服务，提供软件订阅、远程运维与数据分析增值服务。节能设计与可回收材料应用将提升环保属性，推动商业终端向智能、安全与可持续的零售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51f0718124a14" w:history="1">
        <w:r>
          <w:rPr>
            <w:rStyle w:val="Hyperlink"/>
          </w:rPr>
          <w:t>2025-2031年中国电脑收银机行业研究与前景趋势报告</w:t>
        </w:r>
      </w:hyperlink>
      <w:r>
        <w:rPr>
          <w:rFonts w:hint="eastAsia"/>
        </w:rPr>
        <w:t>》系统梳理了电脑收银机行业的产业链结构，详细解读了电脑收银机市场规模、需求变化及价格动态，并对电脑收银机行业现状进行了全面分析。报告基于详实数据，科学预测了电脑收银机市场前景与发展趋势，同时聚焦电脑收银机重点企业的经营表现，剖析了行业竞争格局、市场集中度及品牌影响力。通过对电脑收银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电脑收银机行业概述</w:t>
      </w:r>
      <w:r>
        <w:rPr>
          <w:rFonts w:hint="eastAsia"/>
        </w:rPr>
        <w:br/>
      </w:r>
      <w:r>
        <w:rPr>
          <w:rFonts w:hint="eastAsia"/>
        </w:rPr>
        <w:t>　　第一节 电脑收银机定义与分类</w:t>
      </w:r>
      <w:r>
        <w:rPr>
          <w:rFonts w:hint="eastAsia"/>
        </w:rPr>
        <w:br/>
      </w:r>
      <w:r>
        <w:rPr>
          <w:rFonts w:hint="eastAsia"/>
        </w:rPr>
        <w:t>　　第二节 电脑收银机应用领域</w:t>
      </w:r>
      <w:r>
        <w:rPr>
          <w:rFonts w:hint="eastAsia"/>
        </w:rPr>
        <w:br/>
      </w:r>
      <w:r>
        <w:rPr>
          <w:rFonts w:hint="eastAsia"/>
        </w:rPr>
        <w:t>　　第三节 电脑收银机行业经济指标分析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电脑收银机产业链及经营模式分析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三、电脑收银机销售模式及销售渠道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全球电脑收银机市场发展综述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2019-2024年全球电脑收银机市场规模与趋势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主要国家与地区电脑收银机市场分析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2025-2031年全球电脑收银机行业发展趋势与前景预测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中国电脑收银机行业市场分析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2024-2025年电脑收银机产能与投资动态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一、国内电脑收银机产能及利用情况</w:t>
      </w:r>
      <w:r>
        <w:rPr>
          <w:rFonts w:hint="eastAsia"/>
        </w:rPr>
        <w:br/>
      </w:r>
      <w:r>
        <w:rPr>
          <w:rFonts w:hint="eastAsia"/>
        </w:rPr>
        <w:t>　　　　二、电脑收银机产能扩张与投资动态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2025-2031年电脑收银机行业产量统计与趋势预测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一、2019-2024年电脑收银机行业产量数据统计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1、2019-2024年电脑收银机产量及增长趋势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2、2019-2024年电脑收银机细分产品产量及份额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二、影响电脑收银机产量的关键因素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三、2025-2031年电脑收银机产量预测</w:t>
      </w:r>
      <w:r>
        <w:rPr>
          <w:rFonts w:hint="eastAsia"/>
        </w:rPr>
        <w:br/>
      </w:r>
      <w:r>
        <w:rPr>
          <w:rFonts w:hint="eastAsia"/>
        </w:rPr>
        <w:t>　　第三节 2025-2031年电脑收银机市场需求与销售分析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一、2024-2025年电脑收银机行业需求现状</w:t>
      </w:r>
      <w:r>
        <w:rPr>
          <w:rFonts w:hint="eastAsia"/>
        </w:rPr>
        <w:br/>
      </w:r>
      <w:r>
        <w:rPr>
          <w:rFonts w:hint="eastAsia"/>
        </w:rPr>
        <w:t>　　　　二、电脑收银机客户群体与需求特点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三、2019-2024年电脑收银机行业销售规模分析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四、2025-2031年电脑收银机市场增长潜力与规模预测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中国电脑收银机细分市场与下游应用领域分析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电脑收银机细分市场分析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一、2024-2025年电脑收银机主要细分产品市场现状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电脑收银机下游应用与客户群体分析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一、2024-2025年电脑收银机各应用领域市场现状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2024-2025年电脑收银机行业技术发展现状及趋势分析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电脑收银机行业技术发展现状分析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国内外电脑收银机行业技术差异与原因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电脑收银机行业技术发展方向、趋势预测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提升电脑收银机行业技术能力策略建议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电脑收银机价格机制与竞争策略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一、2019-2024年电脑收银机市场价格走势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电脑收银机定价策略与方法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2025-2031年电脑收银机价格竞争态势与趋势预测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中国电脑收银机行业重点区域市场研究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2024-2025年重点区域电脑收银机市场发展概况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三、2025-2031年电脑收银机行业发展潜力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三、2025-2031年电脑收银机行业发展潜力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三、2025-2031年电脑收银机行业发展潜力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三、2025-2031年电脑收银机行业发展潜力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三、2025-2031年电脑收银机行业发展潜力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2019-2024年中国电脑收银机行业进出口情况分析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电脑收银机行业进口情况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一、2019-2024年电脑收银机进口规模及增长情况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二、电脑收银机主要进口来源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电脑收银机行业出口情况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一、2019-2024年电脑收银机出口规模及增长情况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二、电脑收银机主要出口目的地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2019-2024年中国电脑收银机行业总体发展与财务状况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2019-2024年中国电脑收银机行业规模情况</w:t>
      </w:r>
      <w:r>
        <w:rPr>
          <w:rFonts w:hint="eastAsia"/>
        </w:rPr>
        <w:br/>
      </w:r>
      <w:r>
        <w:rPr>
          <w:rFonts w:hint="eastAsia"/>
        </w:rPr>
        <w:t>　　　　一、电脑收银机行业企业数量规模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二、电脑收银机行业从业人员规模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三、电脑收银机行业市场敏感性分析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2019-2024年中国电脑收银机行业财务能力分析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一、电脑收银机行业盈利能力</w:t>
      </w:r>
      <w:r>
        <w:rPr>
          <w:rFonts w:hint="eastAsia"/>
        </w:rPr>
        <w:br/>
      </w:r>
      <w:r>
        <w:rPr>
          <w:rFonts w:hint="eastAsia"/>
        </w:rPr>
        <w:t>　　　　二、电脑收银机行业偿债能力</w:t>
      </w:r>
      <w:r>
        <w:rPr>
          <w:rFonts w:hint="eastAsia"/>
        </w:rPr>
        <w:br/>
      </w:r>
      <w:r>
        <w:rPr>
          <w:rFonts w:hint="eastAsia"/>
        </w:rPr>
        <w:t>　　　　三、电脑收银机行业营运能力</w:t>
      </w:r>
      <w:r>
        <w:rPr>
          <w:rFonts w:hint="eastAsia"/>
        </w:rPr>
        <w:br/>
      </w:r>
      <w:r>
        <w:rPr>
          <w:rFonts w:hint="eastAsia"/>
        </w:rPr>
        <w:t>　　　　四、电脑收银机行业发展能力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电脑收银机行业重点企业调研分析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电脑收银机行业竞争格局总览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2024-2025年电脑收银机行业竞争力分析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2019-2024年电脑收银机行业企业并购活动分析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2024-2025年电脑收银机行业会展与招投标活动分析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一、电脑收银机行业会展活动及其市场影响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2025年中国电脑收银机企业发展企业发展策略与建议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电脑收银机销售模式与渠道策略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电脑收银机品牌与市场推广策略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电脑收银机研发投入与技术创新能力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电脑收银机合作联盟与资源整合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中国电脑收银机行业风险与对策</w:t>
      </w:r>
      <w:r>
        <w:rPr>
          <w:rFonts w:hint="eastAsia"/>
        </w:rPr>
        <w:br/>
      </w:r>
      <w:r>
        <w:rPr>
          <w:rFonts w:hint="eastAsia"/>
        </w:rPr>
        <w:t>　　第一节 电脑收银机行业SWOT分析</w:t>
      </w:r>
      <w:r>
        <w:rPr>
          <w:rFonts w:hint="eastAsia"/>
        </w:rPr>
        <w:br/>
      </w:r>
      <w:r>
        <w:rPr>
          <w:rFonts w:hint="eastAsia"/>
        </w:rPr>
        <w:t>　　　　一、电脑收银机行业优势</w:t>
      </w:r>
      <w:r>
        <w:rPr>
          <w:rFonts w:hint="eastAsia"/>
        </w:rPr>
        <w:br/>
      </w:r>
      <w:r>
        <w:rPr>
          <w:rFonts w:hint="eastAsia"/>
        </w:rPr>
        <w:t>　　　　二、电脑收银机行业劣势</w:t>
      </w:r>
      <w:r>
        <w:rPr>
          <w:rFonts w:hint="eastAsia"/>
        </w:rPr>
        <w:br/>
      </w:r>
      <w:r>
        <w:rPr>
          <w:rFonts w:hint="eastAsia"/>
        </w:rPr>
        <w:t>　　　　三、电脑收银机市场机会</w:t>
      </w:r>
      <w:r>
        <w:rPr>
          <w:rFonts w:hint="eastAsia"/>
        </w:rPr>
        <w:br/>
      </w:r>
      <w:r>
        <w:rPr>
          <w:rFonts w:hint="eastAsia"/>
        </w:rPr>
        <w:t>　　　　四、电脑收银机市场威胁</w:t>
      </w:r>
      <w:r>
        <w:rPr>
          <w:rFonts w:hint="eastAsia"/>
        </w:rPr>
        <w:br/>
      </w:r>
      <w:r>
        <w:rPr>
          <w:rFonts w:hint="eastAsia"/>
        </w:rPr>
        <w:t>　　第二节 电脑收银机行业风险及对策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2025-2031年中国电脑收银机行业前景与发展趋势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2024-2025年电脑收银机行业发展环境分析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一、电脑收银机行业主管部门与监管体制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二、电脑收银机行业主要法律法规及政策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三、电脑收银机行业标准与质量监管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2025-2031年电脑收银机行业发展趋势与方向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2025-2031年电脑收银机行业发展潜力与机遇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电脑收银机行业研究结论与建议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中:智:林:－电脑收银机行业发展建议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电脑收银机行业类别</w:t>
      </w:r>
      <w:r>
        <w:rPr>
          <w:rFonts w:hint="eastAsia"/>
        </w:rPr>
        <w:br/>
      </w:r>
      <w:r>
        <w:rPr>
          <w:rFonts w:hint="eastAsia"/>
        </w:rPr>
        <w:t>　　图表 电脑收银机行业产业链调研</w:t>
      </w:r>
      <w:r>
        <w:rPr>
          <w:rFonts w:hint="eastAsia"/>
        </w:rPr>
        <w:br/>
      </w:r>
      <w:r>
        <w:rPr>
          <w:rFonts w:hint="eastAsia"/>
        </w:rPr>
        <w:t>　　图表 电脑收银机行业现状</w:t>
      </w:r>
      <w:r>
        <w:rPr>
          <w:rFonts w:hint="eastAsia"/>
        </w:rPr>
        <w:br/>
      </w:r>
      <w:r>
        <w:rPr>
          <w:rFonts w:hint="eastAsia"/>
        </w:rPr>
        <w:t>　　图表 电脑收银机行业标准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2019-2024年中国电脑收银机行业市场规模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2024年中国电脑收银机行业产能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2019-2024年中国电脑收银机行业产量统计</w:t>
      </w:r>
      <w:r>
        <w:rPr>
          <w:rFonts w:hint="eastAsia"/>
        </w:rPr>
        <w:br/>
      </w:r>
      <w:r>
        <w:rPr>
          <w:rFonts w:hint="eastAsia"/>
        </w:rPr>
        <w:t>　　图表 电脑收银机行业动态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2019-2024年中国电脑收银机市场需求量</w:t>
      </w:r>
      <w:r>
        <w:rPr>
          <w:rFonts w:hint="eastAsia"/>
        </w:rPr>
        <w:br/>
      </w:r>
      <w:r>
        <w:rPr>
          <w:rFonts w:hint="eastAsia"/>
        </w:rPr>
        <w:t>　　图表 2024年中国电脑收银机行业需求区域调研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2019-2024年中国电脑收银机行情</w:t>
      </w:r>
      <w:r>
        <w:rPr>
          <w:rFonts w:hint="eastAsia"/>
        </w:rPr>
        <w:br/>
      </w:r>
      <w:r>
        <w:rPr>
          <w:rFonts w:hint="eastAsia"/>
        </w:rPr>
        <w:t>　　图表 2019-2024年中国电脑收银机价格走势图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2019-2024年中国电脑收银机行业销售收入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2019-2024年中国电脑收银机行业盈利情况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2019-2024年中国电脑收银机行业利润总额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2019-2024年中国电脑收银机进口统计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2019-2024年中国电脑收银机出口统计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2019-2024年中国电脑收银机行业企业数量统计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**地区电脑收银机市场规模</w:t>
      </w:r>
      <w:r>
        <w:rPr>
          <w:rFonts w:hint="eastAsia"/>
        </w:rPr>
        <w:br/>
      </w:r>
      <w:r>
        <w:rPr>
          <w:rFonts w:hint="eastAsia"/>
        </w:rPr>
        <w:t>　　图表 **地区电脑收银机行业市场需求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**地区电脑收银机市场调研</w:t>
      </w:r>
      <w:r>
        <w:rPr>
          <w:rFonts w:hint="eastAsia"/>
        </w:rPr>
        <w:br/>
      </w:r>
      <w:r>
        <w:rPr>
          <w:rFonts w:hint="eastAsia"/>
        </w:rPr>
        <w:t>　　图表 **地区电脑收银机行业市场需求分析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**地区电脑收银机市场规模</w:t>
      </w:r>
      <w:r>
        <w:rPr>
          <w:rFonts w:hint="eastAsia"/>
        </w:rPr>
        <w:br/>
      </w:r>
      <w:r>
        <w:rPr>
          <w:rFonts w:hint="eastAsia"/>
        </w:rPr>
        <w:t>　　图表 **地区电脑收银机行业市场需求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**地区电脑收银机市场调研</w:t>
      </w:r>
      <w:r>
        <w:rPr>
          <w:rFonts w:hint="eastAsia"/>
        </w:rPr>
        <w:br/>
      </w:r>
      <w:r>
        <w:rPr>
          <w:rFonts w:hint="eastAsia"/>
        </w:rPr>
        <w:t>　　图表 **地区电脑收银机行业市场需求分析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电脑收银机行业竞争对手分析</w:t>
      </w:r>
      <w:r>
        <w:rPr>
          <w:rFonts w:hint="eastAsia"/>
        </w:rPr>
        <w:br/>
      </w:r>
      <w:r>
        <w:rPr>
          <w:rFonts w:hint="eastAsia"/>
        </w:rPr>
        <w:t>　　图表 电脑收银机重点企业（一）基本信息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电脑收银机重点企业（一）经营情况分析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电脑收银机重点企业（一）主要经济指标情况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电脑收银机重点企业（二）经营情况分析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电脑收银机重点企业（二）主要经济指标情况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电脑收银机重点企业（三）经营情况分析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电脑收银机重点企业（三）主要经济指标情况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电脑收银机重点企业（三）成长能力情况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2025-2031年中国电脑收银机行业产能预测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2025-2031年中国电脑收银机行业产量预测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2025-2031年中国电脑收银机市场需求预测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2025-2031年中国电脑收银机行业市场规模预测</w:t>
      </w:r>
      <w:r>
        <w:rPr>
          <w:rFonts w:hint="eastAsia"/>
        </w:rPr>
        <w:br/>
      </w:r>
      <w:r>
        <w:rPr>
          <w:rFonts w:hint="eastAsia"/>
        </w:rPr>
        <w:t>　　图表 电脑收银机行业准入条件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2025-2031年中国电脑收银机市场前景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2025-2031年中国电脑收银机行业信息化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2025-2031年中国电脑收银机行业风险分析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2025-2031年中国电脑收银机行业发展趋势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51f0718124a14" w:history="1">
        <w:r>
          <w:rPr>
            <w:rStyle w:val="Hyperlink"/>
          </w:rPr>
          <w:t>2025-2031年中国电脑收银机行业研究与前景趋势报告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51f0718124a14" w:history="1">
        <w:r>
          <w:rPr>
            <w:rStyle w:val="Hyperlink"/>
          </w:rPr>
          <w:t>https://www.20087.com/5/37/DianNaoShouYinJiFaZhanQianJingFenXi.html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收银系统软件、电脑收音机、收银机的收银系统怎么弄、电脑收银机怎么连接音响设备、收银机的使用方法、电脑收银机多少钱一台、收款机收银机一体机、电脑收银机开不了机怎么回事、亿客来收银系统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18bd8d938420e" w:history="1">
      <w:r>
        <w:rPr>
          <w:rStyle w:val="Hyperlink"/>
        </w:rPr>
        <w:t>2025-2031年中国电脑收银机行业研究与前景趋势报告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NaoShouYinJiFaZhanQianJingFenXi.html" TargetMode="External" Id="Rb0b51f071812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NaoShouYinJiFaZhanQianJingFenXi.html" TargetMode="External" Id="R73718bd8d938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2025-10-21T09:18:56Z</dcterms:created>
  <dcterms:modified xsi:type="dcterms:W3CDTF">2025-10-21T10:18:56Z</dcterms:modified>
  <dc:subject>2025-2031年中国电脑收银机行业研究与前景趋势报告</dc:subject>
  <dc:title>2025-2031年中国电脑收银机行业研究与前景趋势报告</dc:title>
  <cp:keywords>2025-2031年中国电脑收银机行业研究与前景趋势报告</cp:keywords>
  <dc:description>2025-2031年中国电脑收银机行业研究与前景趋势报告</dc:description>
</cp:coreProperties>
</file>