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c861c5f984139" w:history="1">
              <w:r>
                <w:rPr>
                  <w:rStyle w:val="Hyperlink"/>
                </w:rPr>
                <w:t>2026-2032年中国AI硬件市场调查研究及前景趋势分析报告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c861c5f984139" w:history="1">
              <w:r>
                <w:rPr>
                  <w:rStyle w:val="Hyperlink"/>
                </w:rPr>
                <w:t>2026-2032年中国AI硬件市场调查研究及前景趋势分析报告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c861c5f984139" w:history="1">
                <w:r>
                  <w:rPr>
                    <w:rStyle w:val="Hyperlink"/>
                  </w:rPr>
                  <w:t>https://www.20087.com/5/17/AIYingJianXianZhuangYuQianJingFenXi.html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硬件是专为人工智能算法加速设计的计算芯片与设备，包括GPU、TPU、NPU及专用AI加速卡等，广泛应用于数据中心训练、边缘推理、自动驾驶及智能终端场景。AI硬件强调高算力密度、能效比与软件生态兼容性，头部厂商通过软硬协同优化（如CUDA、TensorRT）构建技术壁垒。在边缘侧，低功耗AI SoC正集成于摄像头、机器人及工业控制器中，支持本地化实时决策。然而，AI硬件仍面临制程依赖先进光刻设备、内存墙制约数据吞吐、以及不同框架（如PyTorch、TensorFlow）适配成本高等挑战。此外，通用AI芯片在特定场景（如图神经网络、稀疏模型）中效率不足，推动定制化架构兴起。</w:t>
      </w:r>
      <w:r>
        <w:rPr>
          <w:rFonts w:hint="eastAsia"/>
        </w:rPr>
        <w:br/>
      </w:r>
      <w:r>
        <w:rPr>
          <w:rFonts w:hint="eastAsia"/>
        </w:rPr>
        <w:t>　　未来，AI硬件将朝着异构集成、存算一体与场景专用化方向深度演进。3D堆叠与Chiplet技术将打破单芯片面积限制，实现计算、存储与互连的高效整合；新型存内计算架构可大幅降低数据搬运能耗，突破冯·诺依曼瓶颈。在应用端，面向大模型推理的专用加速器将优化Transformer算子支持，而面向物联网的超低功耗NPU将集成事件驱动传感与稀疏激活机制。开源硬件生态（如RISC-V AI扩展）亦将降低创新门槛。长远看，AI硬件将从通用算力提供者转型为智能系统的物理基座，在云边端协同架构中支撑下一代人工智能规模化落地。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c861c5f984139" w:history="1">
        <w:r>
          <w:rPr>
            <w:rStyle w:val="Hyperlink"/>
          </w:rPr>
          <w:t>2026-2032年中国AI硬件市场调查研究及前景趋势分析报告</w:t>
        </w:r>
      </w:hyperlink>
      <w:r>
        <w:rPr>
          <w:rFonts w:hint="eastAsia"/>
        </w:rPr>
        <w:t>》系统分析了我国AI硬件行业的市场规模、市场需求及价格动态，深入探讨了AI硬件产业链结构与发展特点。报告对AI硬件细分市场进行了详细剖析，基于科学数据预测了市场前景及未来发展趋势，同时聚焦AI硬件重点企业，评估了品牌影响力、市场竞争力及行业集中度变化。通过专业分析与客观洞察，报告为投资者、产业链相关企业及政府决策部门提供了重要参考，是把握AI硬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AIPC</w:t>
      </w:r>
      <w:r>
        <w:rPr>
          <w:rFonts w:hint="eastAsia"/>
        </w:rPr>
        <w:br/>
      </w:r>
      <w:r>
        <w:rPr>
          <w:rFonts w:hint="eastAsia"/>
        </w:rPr>
        <w:t>　　　　1.2.3 AI手机</w:t>
      </w:r>
      <w:r>
        <w:rPr>
          <w:rFonts w:hint="eastAsia"/>
        </w:rPr>
        <w:br/>
      </w:r>
      <w:r>
        <w:rPr>
          <w:rFonts w:hint="eastAsia"/>
        </w:rPr>
        <w:t>　　　　1.2.4 AI可穿戴设备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按照不同技术演进，AI硬件主要可以分为如下几个类别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中国不同技术演进AI硬件增长趋势2021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升级型AI终端</w:t>
      </w:r>
      <w:r>
        <w:rPr>
          <w:rFonts w:hint="eastAsia"/>
        </w:rPr>
        <w:br/>
      </w:r>
      <w:r>
        <w:rPr>
          <w:rFonts w:hint="eastAsia"/>
        </w:rPr>
        <w:t>　　　　1.3.3 原生型AI终端</w:t>
      </w:r>
      <w:r>
        <w:rPr>
          <w:rFonts w:hint="eastAsia"/>
        </w:rPr>
        <w:br/>
      </w:r>
      <w:r>
        <w:rPr>
          <w:rFonts w:hint="eastAsia"/>
        </w:rPr>
        <w:t>　　1.4 按照不同销售渠道，AI硬件主要可以分为如下几个类别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中国不同销售渠道AI硬件增长趋势2021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经销商</w:t>
      </w:r>
      <w:r>
        <w:rPr>
          <w:rFonts w:hint="eastAsia"/>
        </w:rPr>
        <w:br/>
      </w:r>
      <w:r>
        <w:rPr>
          <w:rFonts w:hint="eastAsia"/>
        </w:rPr>
        <w:t>　　　　1.4.3 运营商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从不同应用，AI硬件主要包括如下几个方面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公共事业</w:t>
      </w:r>
      <w:r>
        <w:rPr>
          <w:rFonts w:hint="eastAsia"/>
        </w:rPr>
        <w:br/>
      </w:r>
      <w:r>
        <w:rPr>
          <w:rFonts w:hint="eastAsia"/>
        </w:rPr>
        <w:t>　　1.6 中国AI硬件发展现状及未来趋势（2021-2032）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中国市场AI硬件收入及增长率（2021-2032）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中国市场AI硬件销量及增长率（2021-2032）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中国市场主要AI硬件厂商分析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中国市场主要厂商AI硬件销量及市场占有率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中国市场主要厂商AI硬件销量（2021-2026）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中国市场主要厂商AI硬件销量市场份额（2021-2026）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中国市场主要厂商AI硬件收入及市场占有率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中国市场主要厂商AI硬件收入（2021-2026）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中国市场主要厂商AI硬件收入市场份额（2021-2026）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2025年中国市场主要厂商AI硬件收入排名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中国市场主要厂商AI硬件价格（2021-2026）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中国市场主要厂商AI硬件总部及产地分布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中国市场主要厂商成立时间及AI硬件商业化日期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中国市场主要厂商AI硬件产品类型及应用</w:t>
      </w:r>
      <w:r>
        <w:rPr>
          <w:rFonts w:hint="eastAsia"/>
        </w:rPr>
        <w:br/>
      </w:r>
      <w:r>
        <w:rPr>
          <w:rFonts w:hint="eastAsia"/>
        </w:rPr>
        <w:t>　　2.7 AI硬件行业集中度、竞争程度分析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AI硬件行业集中度分析：2025年中国Top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中国市场AI硬件第一梯队、第二梯队和第三梯队厂商（品牌）及2025年市场份额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不同产品类型AI硬件分析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中国市场不同产品类型AI硬件销量（2021-2032）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中国市场不同产品类型AI硬件销量预测（2027-2032）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中国市场不同产品类型AI硬件规模（2021-2032）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中国市场不同产品类型AI硬件规模预测（2027-2032）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不同应用AI硬件分析</w:t>
      </w:r>
      <w:r>
        <w:rPr>
          <w:rFonts w:hint="eastAsia"/>
        </w:rPr>
        <w:br/>
      </w:r>
      <w:r>
        <w:rPr>
          <w:rFonts w:hint="eastAsia"/>
        </w:rPr>
        <w:t>　　5.1 中国市场不同应用AI硬件销量（2021-2032）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中国市场不同应用AI硬件销量预测（2027-2032）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中国市场不同应用AI硬件规模（2021-2032）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中国市场不同应用AI硬件规模预测（2027-2032）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AI硬件行业发展分析---发展趋势</w:t>
      </w:r>
      <w:r>
        <w:rPr>
          <w:rFonts w:hint="eastAsia"/>
        </w:rPr>
        <w:br/>
      </w:r>
      <w:r>
        <w:rPr>
          <w:rFonts w:hint="eastAsia"/>
        </w:rPr>
        <w:t>　　6.2 AI硬件行业发展分析---厂商壁垒</w:t>
      </w:r>
      <w:r>
        <w:rPr>
          <w:rFonts w:hint="eastAsia"/>
        </w:rPr>
        <w:br/>
      </w:r>
      <w:r>
        <w:rPr>
          <w:rFonts w:hint="eastAsia"/>
        </w:rPr>
        <w:t>　　6.3 AI硬件行业发展分析---驱动因素</w:t>
      </w:r>
      <w:r>
        <w:rPr>
          <w:rFonts w:hint="eastAsia"/>
        </w:rPr>
        <w:br/>
      </w:r>
      <w:r>
        <w:rPr>
          <w:rFonts w:hint="eastAsia"/>
        </w:rPr>
        <w:t>　　6.4 AI硬件行业发展分析---制约因素</w:t>
      </w:r>
      <w:r>
        <w:rPr>
          <w:rFonts w:hint="eastAsia"/>
        </w:rPr>
        <w:br/>
      </w:r>
      <w:r>
        <w:rPr>
          <w:rFonts w:hint="eastAsia"/>
        </w:rPr>
        <w:t>　　6.5 AI硬件中国企业SWOT分析</w:t>
      </w:r>
      <w:r>
        <w:rPr>
          <w:rFonts w:hint="eastAsia"/>
        </w:rPr>
        <w:br/>
      </w:r>
      <w:r>
        <w:rPr>
          <w:rFonts w:hint="eastAsia"/>
        </w:rPr>
        <w:t>　　6.6 AI硬件行业发展分析---行业政策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AI硬件行业产业链简介</w:t>
      </w:r>
      <w:r>
        <w:rPr>
          <w:rFonts w:hint="eastAsia"/>
        </w:rPr>
        <w:br/>
      </w:r>
      <w:r>
        <w:rPr>
          <w:rFonts w:hint="eastAsia"/>
        </w:rPr>
        <w:t>　　7.2 AI硬件产业链分析-上游</w:t>
      </w:r>
      <w:r>
        <w:rPr>
          <w:rFonts w:hint="eastAsia"/>
        </w:rPr>
        <w:br/>
      </w:r>
      <w:r>
        <w:rPr>
          <w:rFonts w:hint="eastAsia"/>
        </w:rPr>
        <w:t>　　7.3 AI硬件产业链分析-中游</w:t>
      </w:r>
      <w:r>
        <w:rPr>
          <w:rFonts w:hint="eastAsia"/>
        </w:rPr>
        <w:br/>
      </w:r>
      <w:r>
        <w:rPr>
          <w:rFonts w:hint="eastAsia"/>
        </w:rPr>
        <w:t>　　7.4 AI硬件产业链分析-下游</w:t>
      </w:r>
      <w:r>
        <w:rPr>
          <w:rFonts w:hint="eastAsia"/>
        </w:rPr>
        <w:br/>
      </w:r>
      <w:r>
        <w:rPr>
          <w:rFonts w:hint="eastAsia"/>
        </w:rPr>
        <w:t>　　7.5 AI硬件行业采购模式</w:t>
      </w:r>
      <w:r>
        <w:rPr>
          <w:rFonts w:hint="eastAsia"/>
        </w:rPr>
        <w:br/>
      </w:r>
      <w:r>
        <w:rPr>
          <w:rFonts w:hint="eastAsia"/>
        </w:rPr>
        <w:t>　　7.6 AI硬件行业生产模式</w:t>
      </w:r>
      <w:r>
        <w:rPr>
          <w:rFonts w:hint="eastAsia"/>
        </w:rPr>
        <w:br/>
      </w:r>
      <w:r>
        <w:rPr>
          <w:rFonts w:hint="eastAsia"/>
        </w:rPr>
        <w:t>　　7.7 AI硬件行业销售模式及销售渠道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中国本土AI硬件产能、产量分析</w:t>
      </w:r>
      <w:r>
        <w:rPr>
          <w:rFonts w:hint="eastAsia"/>
        </w:rPr>
        <w:br/>
      </w:r>
      <w:r>
        <w:rPr>
          <w:rFonts w:hint="eastAsia"/>
        </w:rPr>
        <w:t>　　8.1 中国AI硬件供需现状及预测（2021-2032）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中国AI硬件进出口分析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中国市场AI硬件主要进口来源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中国市场AI硬件主要出口目的地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不同技术演进AI硬件市场规模2021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不同销售渠道AI硬件市场规模2021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中国市场主要厂商AI硬件销量市场份额（2021-2026）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中国市场主要厂商AI硬件收入份额（2021-2026）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2025年中国主要生产商AI硬件收入排名（万元）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中国市场主要厂商AI硬件价格（2021-2026）&amp;（元/件）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中国市场主要厂商AI硬件总部及产地分布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中国市场主要厂商成立时间及AI硬件商业化日期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中国市场主要厂商AI硬件产品类型及应用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AI硬件生产基地、总部、竞争对手及市场地位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中国市场不同产品类型AI硬件销量（2021-2026）&amp;（千件）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中国市场不同产品类型AI硬件销量市场份额（2021-2026）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中国市场不同产品类型AI硬件销量预测（2027-2032）&amp;（千件）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中国市场不同产品类型AI硬件销量市场份额预测（2027-2032）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中国市场不同产品类型AI硬件规模（2021-2026）&amp;（万元）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中国市场不同产品类型AI硬件规模市场份额（2021-2026）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中国市场不同产品类型AI硬件规模预测（2027-2032）&amp;（万元）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中国市场不同产品类型AI硬件规模市场份额预测（2027-2032）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中国市场不同应用AI硬件销量（2021-2026）&amp;（千件）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中国市场不同应用AI硬件销量市场份额（2021-2026）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中国市场不同应用AI硬件销量预测（2027-2032）&amp;（千件）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中国市场不同应用AI硬件销量市场份额预测（2027-2032）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中国市场不同应用AI硬件规模（2021-2026）&amp;（万元）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中国市场不同应用AI硬件规模市场份额（2021-2026）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中国市场不同应用AI硬件规模预测（2027-2032）&amp;（万元）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中国市场不同应用AI硬件规模市场份额预测（2027-2032）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AI硬件行业发展分析---发展趋势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AI硬件行业发展分析---厂商壁垒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AI硬件行业发展分析---驱动因素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AI硬件行业发展分析---制约因素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AI硬件行业相关重点政策一览</w:t>
      </w:r>
      <w:r>
        <w:rPr>
          <w:rFonts w:hint="eastAsia"/>
        </w:rPr>
        <w:br/>
      </w:r>
      <w:r>
        <w:rPr>
          <w:rFonts w:hint="eastAsia"/>
        </w:rPr>
        <w:t>　　表 122： AI硬件行业供应链分析</w:t>
      </w:r>
      <w:r>
        <w:rPr>
          <w:rFonts w:hint="eastAsia"/>
        </w:rPr>
        <w:br/>
      </w:r>
      <w:r>
        <w:rPr>
          <w:rFonts w:hint="eastAsia"/>
        </w:rPr>
        <w:t>　　表 123： AI硬件上游原料供应商</w:t>
      </w:r>
      <w:r>
        <w:rPr>
          <w:rFonts w:hint="eastAsia"/>
        </w:rPr>
        <w:br/>
      </w:r>
      <w:r>
        <w:rPr>
          <w:rFonts w:hint="eastAsia"/>
        </w:rPr>
        <w:t>　　表 124： AI硬件行业主要下游客户</w:t>
      </w:r>
      <w:r>
        <w:rPr>
          <w:rFonts w:hint="eastAsia"/>
        </w:rPr>
        <w:br/>
      </w:r>
      <w:r>
        <w:rPr>
          <w:rFonts w:hint="eastAsia"/>
        </w:rPr>
        <w:t>　　表 125： AI硬件典型经销商</w:t>
      </w:r>
      <w:r>
        <w:rPr>
          <w:rFonts w:hint="eastAsia"/>
        </w:rPr>
        <w:br/>
      </w:r>
      <w:r>
        <w:rPr>
          <w:rFonts w:hint="eastAsia"/>
        </w:rPr>
        <w:t>　　表 126： 中国AI硬件产量、销量、进口量及出口量（2021-2026）&amp;（千件）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中国AI硬件产量、销量、进口量及出口量预测（2027-2032）&amp;（千件）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中国市场AI硬件主要进口来源</w:t>
      </w:r>
      <w:r>
        <w:rPr>
          <w:rFonts w:hint="eastAsia"/>
        </w:rPr>
        <w:br/>
      </w:r>
      <w:r>
        <w:rPr>
          <w:rFonts w:hint="eastAsia"/>
        </w:rPr>
        <w:t>　　表 129： 中国市场AI硬件主要出口目的地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AI硬件产品图片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AIPC产品图片</w:t>
      </w:r>
      <w:r>
        <w:rPr>
          <w:rFonts w:hint="eastAsia"/>
        </w:rPr>
        <w:br/>
      </w:r>
      <w:r>
        <w:rPr>
          <w:rFonts w:hint="eastAsia"/>
        </w:rPr>
        <w:t>　　图 4： AI手机产品图片</w:t>
      </w:r>
      <w:r>
        <w:rPr>
          <w:rFonts w:hint="eastAsia"/>
        </w:rPr>
        <w:br/>
      </w:r>
      <w:r>
        <w:rPr>
          <w:rFonts w:hint="eastAsia"/>
        </w:rPr>
        <w:t>　　图 5： AI可穿戴设备产品图片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中国不同技术演进AI硬件市场规模市场份额2025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升级型AI终端产品图片</w:t>
      </w:r>
      <w:r>
        <w:rPr>
          <w:rFonts w:hint="eastAsia"/>
        </w:rPr>
        <w:br/>
      </w:r>
      <w:r>
        <w:rPr>
          <w:rFonts w:hint="eastAsia"/>
        </w:rPr>
        <w:t>　　图 9： 原生型AI终端产品图片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中国不同销售渠道AI硬件市场规模市场份额2025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经销商产品图片</w:t>
      </w:r>
      <w:r>
        <w:rPr>
          <w:rFonts w:hint="eastAsia"/>
        </w:rPr>
        <w:br/>
      </w:r>
      <w:r>
        <w:rPr>
          <w:rFonts w:hint="eastAsia"/>
        </w:rPr>
        <w:t>　　图 12： 运营商产品图片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中国不同应用AI硬件市场份额2025 &amp; 2032</w:t>
      </w:r>
      <w:r>
        <w:rPr>
          <w:rFonts w:hint="eastAsia"/>
        </w:rPr>
        <w:br/>
      </w:r>
      <w:r>
        <w:rPr>
          <w:rFonts w:hint="eastAsia"/>
        </w:rPr>
        <w:t>　　图 15： 个人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公共事业</w:t>
      </w:r>
      <w:r>
        <w:rPr>
          <w:rFonts w:hint="eastAsia"/>
        </w:rPr>
        <w:br/>
      </w:r>
      <w:r>
        <w:rPr>
          <w:rFonts w:hint="eastAsia"/>
        </w:rPr>
        <w:t>　　图 18： 中国市场AI硬件市场规模，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2025年中国市场主要厂商AI硬件销量市场份额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2025年中国市场主要厂商AI硬件收入市场份额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2025年中国市场前五大厂商AI硬件市场份额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2025年中国市场AI硬件第一梯队、第二梯队和第三梯队厂商（品牌）及市场份额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中国市场不同产品类型AI硬件价格走势（2021-2032）&amp;（元/件）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中国市场不同应用AI硬件价格走势（2021-2032）&amp;（元/件）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AI硬件中国企业SWOT分析</w:t>
      </w:r>
      <w:r>
        <w:rPr>
          <w:rFonts w:hint="eastAsia"/>
        </w:rPr>
        <w:br/>
      </w:r>
      <w:r>
        <w:rPr>
          <w:rFonts w:hint="eastAsia"/>
        </w:rPr>
        <w:t>　　图 28： AI硬件产业链</w:t>
      </w:r>
      <w:r>
        <w:rPr>
          <w:rFonts w:hint="eastAsia"/>
        </w:rPr>
        <w:br/>
      </w:r>
      <w:r>
        <w:rPr>
          <w:rFonts w:hint="eastAsia"/>
        </w:rPr>
        <w:t>　　图 29： AI硬件行业采购模式分析</w:t>
      </w:r>
      <w:r>
        <w:rPr>
          <w:rFonts w:hint="eastAsia"/>
        </w:rPr>
        <w:br/>
      </w:r>
      <w:r>
        <w:rPr>
          <w:rFonts w:hint="eastAsia"/>
        </w:rPr>
        <w:t>　　图 30： AI硬件行业生产模式分析</w:t>
      </w:r>
      <w:r>
        <w:rPr>
          <w:rFonts w:hint="eastAsia"/>
        </w:rPr>
        <w:br/>
      </w:r>
      <w:r>
        <w:rPr>
          <w:rFonts w:hint="eastAsia"/>
        </w:rPr>
        <w:t>　　图 31： AI硬件行业销售模式分析</w:t>
      </w:r>
      <w:r>
        <w:rPr>
          <w:rFonts w:hint="eastAsia"/>
        </w:rPr>
        <w:br/>
      </w:r>
      <w:r>
        <w:rPr>
          <w:rFonts w:hint="eastAsia"/>
        </w:rPr>
        <w:t>　　图 32： 中国AI硬件产能、产量、产能利用率及发展趋势（2021-2032）&amp;（千件）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中国AI硬件产量、市场需求量及发展趋势（2021-2032）&amp;（千件）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c861c5f984139" w:history="1">
        <w:r>
          <w:rPr>
            <w:rStyle w:val="Hyperlink"/>
          </w:rPr>
          <w:t>2026-2032年中国AI硬件市场调查研究及前景趋势分析报告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c861c5f984139" w:history="1">
        <w:r>
          <w:rPr>
            <w:rStyle w:val="Hyperlink"/>
          </w:rPr>
          <w:t>https://www.20087.com/5/17/AIYingJianXianZhuangYuQianJingFenXi.html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热点：AI硬件方向走强、AI硬件概念股一览表、AI硬件包括什么、AI硬件主要是什么、AI硬件细分哪些板块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dfd79969d4d61" w:history="1">
      <w:r>
        <w:rPr>
          <w:rStyle w:val="Hyperlink"/>
        </w:rPr>
        <w:t>2026-2032年中国AI硬件市场调查研究及前景趋势分析报告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AIYingJianXianZhuangYuQianJingFenXi.html" TargetMode="External" Id="R96cc861c5f98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AIYingJianXianZhuangYuQianJingFenXi.html" TargetMode="External" Id="Rbe7dfd79969d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2026-01-09T00:14:02Z</dcterms:created>
  <dcterms:modified xsi:type="dcterms:W3CDTF">2026-01-09T01:14:02Z</dcterms:modified>
  <dc:subject>2026-2032年中国AI硬件市场调查研究及前景趋势分析报告</dc:subject>
  <dc:title>2026-2032年中国AI硬件市场调查研究及前景趋势分析报告</dc:title>
  <cp:keywords>2026-2032年中国AI硬件市场调查研究及前景趋势分析报告</cp:keywords>
  <dc:description>2026-2032年中国AI硬件市场调查研究及前景趋势分析报告</dc:description>
</cp:coreProperties>
</file>