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47be5a62b417c" w:history="1">
              <w:r>
                <w:rPr>
                  <w:rStyle w:val="Hyperlink"/>
                </w:rPr>
                <w:t>中国数控软件发展现状与趋势分析报告（2024-2030年）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47be5a62b417c" w:history="1">
              <w:r>
                <w:rPr>
                  <w:rStyle w:val="Hyperlink"/>
                </w:rPr>
                <w:t>中国数控软件发展现状与趋势分析报告（2024-2030年）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47be5a62b417c" w:history="1">
                <w:r>
                  <w:rPr>
                    <w:rStyle w:val="Hyperlink"/>
                  </w:rPr>
                  <w:t>https://www.20087.com/5/17/ShuKongRuanJianFaZhanQuShiFenXi.html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软件作为现代制造业的核心，极大地提高了生产效率和加工精度。目前，市场上的数控软件正朝着集成化、智能化方向发展，支持多轴联动、高速高精加工，以及与CAD/CAM系统的无缝对接。云计算、物联网技术的应用，使得远程监控、预防性维护成为可能，提升了生产灵活性和设备利用率。但软件的兼容性、用户界面的友好度以及对中小企业定制化需求的满足度，仍需进一步优化。</w:t>
      </w:r>
      <w:r>
        <w:rPr>
          <w:rFonts w:hint="eastAsia"/>
        </w:rPr>
        <w:br/>
      </w:r>
      <w:r>
        <w:rPr>
          <w:rFonts w:hint="eastAsia"/>
        </w:rPr>
        <w:t>　　未来数控软件将更加注重智能化、网络化和个性化服务。AI技术的融入，将使软件具备自学习、自优化能力，实现更高效的加工策略和故障预测。工业互联网平台的搭建，将打通设计、制造、服务全链条，实现资源的高效配置。同时，针对中小企业的轻量化、低成本解决方案将成为市场新需求，推动数控技术的普及应用。数据安全与隐私保护也将成为数控软件发展的重要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c47be5a62b417c" w:history="1">
        <w:r>
          <w:rPr>
            <w:rStyle w:val="Hyperlink"/>
          </w:rPr>
          <w:t>中国数控软件发展现状与趋势分析报告（2024-2030年）</w:t>
        </w:r>
      </w:hyperlink>
      <w:r>
        <w:rPr>
          <w:rFonts w:hint="eastAsia"/>
        </w:rPr>
        <w:t>全面剖析了数控软件行业的市场规模、需求及价格动态。报告通过对数控软件产业链的深入挖掘，详细分析了行业现状，并对数控软件市场前景及发展趋势进行了科学预测。数控软件报告还深入探索了各细分市场的特点，突出关注数控软件重点企业的经营状况，全面揭示了数控软件行业竞争格局、品牌影响力和市场集中度。数控软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数控软件产业概述</w:t>
      </w:r>
      <w:r>
        <w:rPr>
          <w:rFonts w:hint="eastAsia"/>
        </w:rPr>
        <w:br/>
      </w:r>
      <w:r>
        <w:rPr>
          <w:rFonts w:hint="eastAsia"/>
        </w:rPr>
        <w:t>　　第一节 数控软件定义</w:t>
      </w:r>
      <w:r>
        <w:rPr>
          <w:rFonts w:hint="eastAsia"/>
        </w:rPr>
        <w:br/>
      </w:r>
      <w:r>
        <w:rPr>
          <w:rFonts w:hint="eastAsia"/>
        </w:rPr>
        <w:t>　　第二节 数控软件行业特点</w:t>
      </w:r>
      <w:r>
        <w:rPr>
          <w:rFonts w:hint="eastAsia"/>
        </w:rPr>
        <w:br/>
      </w:r>
      <w:r>
        <w:rPr>
          <w:rFonts w:hint="eastAsia"/>
        </w:rPr>
        <w:t>　　第三节 数控软件发展历程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2023-2024年中国数控软件行业运行环境分析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中国数控软件运行经济环境分析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三、经济发展对数控软件行业的影响</w:t>
      </w:r>
      <w:r>
        <w:rPr>
          <w:rFonts w:hint="eastAsia"/>
        </w:rPr>
        <w:br/>
      </w:r>
      <w:r>
        <w:rPr>
          <w:rFonts w:hint="eastAsia"/>
        </w:rPr>
        <w:t>　　第二节 中国数控软件产业政策环境分析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一、数控软件行业监管体制</w:t>
      </w:r>
      <w:r>
        <w:rPr>
          <w:rFonts w:hint="eastAsia"/>
        </w:rPr>
        <w:br/>
      </w:r>
      <w:r>
        <w:rPr>
          <w:rFonts w:hint="eastAsia"/>
        </w:rPr>
        <w:t>　　　　二、数控软件行业主要法规政策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中国数控软件产业社会环境分析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国外数控软件行业发展态势分析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国外数控软件市场发展现状分析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国外主要国家、地区数控软件市场现状</w:t>
      </w:r>
      <w:r>
        <w:rPr>
          <w:rFonts w:hint="eastAsia"/>
        </w:rPr>
        <w:br/>
      </w:r>
      <w:r>
        <w:rPr>
          <w:rFonts w:hint="eastAsia"/>
        </w:rPr>
        <w:t>　　第三节 国外数控软件行业发展趋势预测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2019-2024年中国数控软件行业规模情况</w:t>
      </w:r>
      <w:r>
        <w:rPr>
          <w:rFonts w:hint="eastAsia"/>
        </w:rPr>
        <w:br/>
      </w:r>
      <w:r>
        <w:rPr>
          <w:rFonts w:hint="eastAsia"/>
        </w:rPr>
        <w:t>　　　　一、数控软件行业市场规模状况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二、数控软件行业单位规模状况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三、数控软件行业人员规模状况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2019-2024年中国数控软件行业财务能力分析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2023-2024年中国数控软件行业热点动态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2024年中国数控软件行业面临的挑战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**地区数控软件发展现状及趋势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**地区数控软件发展现状及趋势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**地区数控软件发展现状及趋势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**地区数控软件发展现状及趋势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国内数控软件行业价格回顾</w:t>
      </w:r>
      <w:r>
        <w:rPr>
          <w:rFonts w:hint="eastAsia"/>
        </w:rPr>
        <w:br/>
      </w:r>
      <w:r>
        <w:rPr>
          <w:rFonts w:hint="eastAsia"/>
        </w:rPr>
        <w:t>　　第二节 国内数控软件行业价格走势预测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国内数控软件行业价格影响因素分析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中国数控软件行业客户调研</w:t>
      </w:r>
      <w:r>
        <w:rPr>
          <w:rFonts w:hint="eastAsia"/>
        </w:rPr>
        <w:br/>
      </w:r>
      <w:r>
        <w:rPr>
          <w:rFonts w:hint="eastAsia"/>
        </w:rPr>
        <w:t>　　　　一、数控软件行业客户偏好调查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二、客户对数控软件品牌的首要认知渠道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三、数控软件品牌忠诚度调查</w:t>
      </w:r>
      <w:r>
        <w:rPr>
          <w:rFonts w:hint="eastAsia"/>
        </w:rPr>
        <w:br/>
      </w:r>
      <w:r>
        <w:rPr>
          <w:rFonts w:hint="eastAsia"/>
        </w:rPr>
        <w:t>　　　　四、数控软件行业客户消费理念调研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2023-2024年数控软件行业集中度分析</w:t>
      </w:r>
      <w:r>
        <w:rPr>
          <w:rFonts w:hint="eastAsia"/>
        </w:rPr>
        <w:br/>
      </w:r>
      <w:r>
        <w:rPr>
          <w:rFonts w:hint="eastAsia"/>
        </w:rPr>
        <w:t>　　　　一、数控软件市场集中度分析</w:t>
      </w:r>
      <w:r>
        <w:rPr>
          <w:rFonts w:hint="eastAsia"/>
        </w:rPr>
        <w:br/>
      </w:r>
      <w:r>
        <w:rPr>
          <w:rFonts w:hint="eastAsia"/>
        </w:rPr>
        <w:t>　　　　二、数控软件企业集中度分析</w:t>
      </w:r>
      <w:r>
        <w:rPr>
          <w:rFonts w:hint="eastAsia"/>
        </w:rPr>
        <w:br/>
      </w:r>
      <w:r>
        <w:rPr>
          <w:rFonts w:hint="eastAsia"/>
        </w:rPr>
        <w:t>　　第二节 2024年数控软件行业竞争格局分析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二、数控软件行业竞争格局展望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三、我国数控软件市场竞争趋势</w:t>
      </w:r>
      <w:r>
        <w:rPr>
          <w:rFonts w:hint="eastAsia"/>
        </w:rPr>
        <w:br/>
      </w:r>
      <w:r>
        <w:rPr>
          <w:rFonts w:hint="eastAsia"/>
        </w:rPr>
        <w:t>　　第三节 数控软件行业兼并与重组整合分析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一、数控软件行业兼并与重组整合动态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二、数控软件行业兼并与重组整合发展趋势预测分析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数控软件行业SWOT模型分析</w:t>
      </w:r>
      <w:r>
        <w:rPr>
          <w:rFonts w:hint="eastAsia"/>
        </w:rPr>
        <w:br/>
      </w:r>
      <w:r>
        <w:rPr>
          <w:rFonts w:hint="eastAsia"/>
        </w:rPr>
        <w:t>　　　　一、数控软件行业优势分析</w:t>
      </w:r>
      <w:r>
        <w:rPr>
          <w:rFonts w:hint="eastAsia"/>
        </w:rPr>
        <w:br/>
      </w:r>
      <w:r>
        <w:rPr>
          <w:rFonts w:hint="eastAsia"/>
        </w:rPr>
        <w:t>　　　　二、数控软件行业劣势分析</w:t>
      </w:r>
      <w:r>
        <w:rPr>
          <w:rFonts w:hint="eastAsia"/>
        </w:rPr>
        <w:br/>
      </w:r>
      <w:r>
        <w:rPr>
          <w:rFonts w:hint="eastAsia"/>
        </w:rPr>
        <w:t>　　　　三、数控软件行业机会分析</w:t>
      </w:r>
      <w:r>
        <w:rPr>
          <w:rFonts w:hint="eastAsia"/>
        </w:rPr>
        <w:br/>
      </w:r>
      <w:r>
        <w:rPr>
          <w:rFonts w:hint="eastAsia"/>
        </w:rPr>
        <w:t>　　　　四、数控软件行业风险分析</w:t>
      </w:r>
      <w:r>
        <w:rPr>
          <w:rFonts w:hint="eastAsia"/>
        </w:rPr>
        <w:br/>
      </w:r>
      <w:r>
        <w:rPr>
          <w:rFonts w:hint="eastAsia"/>
        </w:rPr>
        <w:t>　　第二节 数控软件行业投资风险及控制策略分析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一、数控软件市场风险及控制策略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三、数控软件行业经营风险及控制策略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四、数控软件同业竞争风险及控制策略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五、数控软件行业其他风险及控制策略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2024-2030年中国数控软件市场预测及发展建议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2024-2030年中国数控软件市场预测分析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一、中国数控软件市场前景分析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二、中国数控软件发展趋势预测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2024-2030年中国数控软件企业发展策略建议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一、数控软件企业融资策略</w:t>
      </w:r>
      <w:r>
        <w:rPr>
          <w:rFonts w:hint="eastAsia"/>
        </w:rPr>
        <w:br/>
      </w:r>
      <w:r>
        <w:rPr>
          <w:rFonts w:hint="eastAsia"/>
        </w:rPr>
        <w:t>　　　　二、数控软件企业人才策略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2024-2030年中国数控软件企业营销策略建议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一、数控软件企业定位策略</w:t>
      </w:r>
      <w:r>
        <w:rPr>
          <w:rFonts w:hint="eastAsia"/>
        </w:rPr>
        <w:br/>
      </w:r>
      <w:r>
        <w:rPr>
          <w:rFonts w:hint="eastAsia"/>
        </w:rPr>
        <w:t>　　　　二、数控软件企业价格策略</w:t>
      </w:r>
      <w:r>
        <w:rPr>
          <w:rFonts w:hint="eastAsia"/>
        </w:rPr>
        <w:br/>
      </w:r>
      <w:r>
        <w:rPr>
          <w:rFonts w:hint="eastAsia"/>
        </w:rPr>
        <w:t>　　　　三、数控软件企业促销策略</w:t>
      </w:r>
      <w:r>
        <w:rPr>
          <w:rFonts w:hint="eastAsia"/>
        </w:rPr>
        <w:br/>
      </w:r>
      <w:r>
        <w:rPr>
          <w:rFonts w:hint="eastAsia"/>
        </w:rPr>
        <w:t>　　第四节 中^智^林 数控软件行业研究结论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数控软件行业历程</w:t>
      </w:r>
      <w:r>
        <w:rPr>
          <w:rFonts w:hint="eastAsia"/>
        </w:rPr>
        <w:br/>
      </w:r>
      <w:r>
        <w:rPr>
          <w:rFonts w:hint="eastAsia"/>
        </w:rPr>
        <w:t>　　图表 数控软件行业生命周期</w:t>
      </w:r>
      <w:r>
        <w:rPr>
          <w:rFonts w:hint="eastAsia"/>
        </w:rPr>
        <w:br/>
      </w:r>
      <w:r>
        <w:rPr>
          <w:rFonts w:hint="eastAsia"/>
        </w:rPr>
        <w:t>　　图表 数控软件行业产业链分析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2019-2024年数控软件行业市场容量统计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47be5a62b417c" w:history="1">
        <w:r>
          <w:rPr>
            <w:rStyle w:val="Hyperlink"/>
          </w:rPr>
          <w:t>中国数控软件发展现状与趋势分析报告（2024-2030年）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47be5a62b417c" w:history="1">
        <w:r>
          <w:rPr>
            <w:rStyle w:val="Hyperlink"/>
          </w:rPr>
          <w:t>https://www.20087.com/5/17/ShuKongRuanJianFaZhanQuShiFenXi.html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9f7ffc9844007" w:history="1">
      <w:r>
        <w:rPr>
          <w:rStyle w:val="Hyperlink"/>
        </w:rPr>
        <w:t>中国数控软件发展现状与趋势分析报告（2024-2030年）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uKongRuanJianFaZhanQuShiFenXi.html" TargetMode="External" Id="R25c47be5a62b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uKongRuanJianFaZhanQuShiFenXi.html" TargetMode="External" Id="R6839f7ffc984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2024-06-01T07:02:00Z</dcterms:created>
  <dcterms:modified xsi:type="dcterms:W3CDTF">2024-06-01T08:02:00Z</dcterms:modified>
  <dc:subject>中国数控软件发展现状与趋势分析报告（2024-2030年）</dc:subject>
  <dc:title>中国数控软件发展现状与趋势分析报告（2024-2030年）</dc:title>
  <cp:keywords>中国数控软件发展现状与趋势分析报告（2024-2030年）</cp:keywords>
  <dc:description>中国数控软件发展现状与趋势分析报告（2024-2030年）</dc:description>
</cp:coreProperties>
</file>