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d637bf9e4218" w:history="1">
              <w:r>
                <w:rPr>
                  <w:rStyle w:val="Hyperlink"/>
                </w:rPr>
                <w:t>2024-2030年中国核技术应用行业市场分析与前景趋势预测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d637bf9e4218" w:history="1">
              <w:r>
                <w:rPr>
                  <w:rStyle w:val="Hyperlink"/>
                </w:rPr>
                <w:t>2024-2030年中国核技术应用行业市场分析与前景趋势预测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9d637bf9e4218" w:history="1">
                <w:r>
                  <w:rPr>
                    <w:rStyle w:val="Hyperlink"/>
                  </w:rPr>
                  <w:t>https://www.20087.com/6/97/HeJiShuYingYongDeFaZhanQuShi.html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应用领域近年来在医疗、工业、农业和科研等多个方面展现了巨大潜力。在医疗领域，放射性同位素和粒子疗法用于癌症治疗，提高了治疗效果和患者生存质量。工业上，核技术用于无损检测、材料分析和过程控制，提高了生产效率和产品质量。农业中，辐射育种和同位素示踪技术促进了作物改良和病虫害防治。</w:t>
      </w:r>
      <w:r>
        <w:rPr>
          <w:rFonts w:hint="eastAsia"/>
        </w:rPr>
        <w:br/>
      </w:r>
      <w:r>
        <w:rPr>
          <w:rFonts w:hint="eastAsia"/>
        </w:rPr>
        <w:t>　　未来，核技术应用将更加注重安全性和创新性。安全性体现在加强核设施的安全管理，提高放射性废物处理和处置技术，以及制定更严格的安全标准和监管机制。创新性则意味着探索核技术在新兴领域的应用，如碳捕获和存储、太空探索中的能源供应，以及纳米技术中的材料改性，推动科技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d637bf9e4218" w:history="1">
        <w:r>
          <w:rPr>
            <w:rStyle w:val="Hyperlink"/>
          </w:rPr>
          <w:t>2024-2030年中国核技术应用行业市场分析与前景趋势预测</w:t>
        </w:r>
      </w:hyperlink>
      <w:r>
        <w:rPr>
          <w:rFonts w:hint="eastAsia"/>
        </w:rPr>
        <w:t>》在多年核技术应用行业研究的基础上，结合中国核技术应用行业市场的发展现状，通过资深研究团队对核技术应用市场资料进行整理，并依托国家权威数据资源和长期市场监测的数据库，对核技术应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09d637bf9e4218" w:history="1">
        <w:r>
          <w:rPr>
            <w:rStyle w:val="Hyperlink"/>
          </w:rPr>
          <w:t>2024-2030年中国核技术应用行业市场分析与前景趋势预测</w:t>
        </w:r>
      </w:hyperlink>
      <w:r>
        <w:rPr>
          <w:rFonts w:hint="eastAsia"/>
        </w:rPr>
        <w:t>》可以帮助投资者准确把握核技术应用行业的市场现状，为投资者进行投资作出核技术应用行业前景预判，挖掘核技术应用行业投资价值，同时提出核技术应用行业投资策略、营销策略等方面的建议。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中国核技术应用产业社会环境分析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国外核技术应用行业发展趋势预测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一、2024年核技术应用市场前景分析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二、2024年核技术应用发展趋势预测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核技术应用行业历程</w:t>
      </w:r>
      <w:r>
        <w:rPr>
          <w:rFonts w:hint="eastAsia"/>
        </w:rPr>
        <w:br/>
      </w:r>
      <w:r>
        <w:rPr>
          <w:rFonts w:hint="eastAsia"/>
        </w:rPr>
        <w:t>　　图表 核技术应用行业生命周期</w:t>
      </w:r>
      <w:r>
        <w:rPr>
          <w:rFonts w:hint="eastAsia"/>
        </w:rPr>
        <w:br/>
      </w:r>
      <w:r>
        <w:rPr>
          <w:rFonts w:hint="eastAsia"/>
        </w:rPr>
        <w:t>　　图表 核技术应用行业产业链分析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d637bf9e4218" w:history="1">
        <w:r>
          <w:rPr>
            <w:rStyle w:val="Hyperlink"/>
          </w:rPr>
          <w:t>2024-2030年中国核技术应用行业市场分析与前景趋势预测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9d637bf9e4218" w:history="1">
        <w:r>
          <w:rPr>
            <w:rStyle w:val="Hyperlink"/>
          </w:rPr>
          <w:t>https://www.20087.com/6/97/HeJiShuYingYongDeFaZhanQuShi.html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4eee407d34e05" w:history="1">
      <w:r>
        <w:rPr>
          <w:rStyle w:val="Hyperlink"/>
        </w:rPr>
        <w:t>2024-2030年中国核技术应用行业市场分析与前景趋势预测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eJiShuYingYongDeFaZhanQuShi.html" TargetMode="External" Id="Rb409d637bf9e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eJiShuYingYongDeFaZhanQuShi.html" TargetMode="External" Id="R3174eee407d3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2024-03-12T00:32:00Z</dcterms:created>
  <dcterms:modified xsi:type="dcterms:W3CDTF">2024-03-12T01:32:00Z</dcterms:modified>
  <dc:subject>2024-2030年中国核技术应用行业市场分析与前景趋势预测</dc:subject>
  <dc:title>2024-2030年中国核技术应用行业市场分析与前景趋势预测</dc:title>
  <cp:keywords>2024-2030年中国核技术应用行业市场分析与前景趋势预测</cp:keywords>
  <dc:description>2024-2030年中国核技术应用行业市场分析与前景趋势预测</dc:description>
</cp:coreProperties>
</file>