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17ab5250f4b2d" w:history="1">
              <w:r>
                <w:rPr>
                  <w:rStyle w:val="Hyperlink"/>
                </w:rPr>
                <w:t>2026-2032年全球与中国数据虚拟化市场现状研究分析及发展前景预测报告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17ab5250f4b2d" w:history="1">
              <w:r>
                <w:rPr>
                  <w:rStyle w:val="Hyperlink"/>
                </w:rPr>
                <w:t>2026-2032年全球与中国数据虚拟化市场现状研究分析及发展前景预测报告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17ab5250f4b2d" w:history="1">
                <w:r>
                  <w:rPr>
                    <w:rStyle w:val="Hyperlink"/>
                  </w:rPr>
                  <w:t>https://www.20087.com/6/67/ShuJuXuNiHuaFaZhanQianJing.html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虚拟化是一种在不移动或复制底层数据的前提下，通过抽象层实时集成、转换与交付多源异构数据的技术架构，广泛应用于企业数据湖、实时BI、主数据管理及云迁移场景。当前解决方案普遍支持SQL接口、缓存加速、数据血缘追踪与细粒度访问控制，部分平台引入语义层实现业务术语统一。优势在于缩短数据交付周期、降低存储冗余并提升敏捷性。然而，复杂查询性能受源系统负载制约，且元数据治理薄弱易导致“虚拟混乱”；跨云与混合环境下的安全策略一致性仍是实施难点。</w:t>
      </w:r>
      <w:r>
        <w:rPr>
          <w:rFonts w:hint="eastAsia"/>
        </w:rPr>
        <w:br/>
      </w:r>
      <w:r>
        <w:rPr>
          <w:rFonts w:hint="eastAsia"/>
        </w:rPr>
        <w:t>　　未来，数据虚拟化将向智能优化、自治服务与嵌入式分析方向演进。AI引擎将自动识别高频查询模式，动态调整缓存策略与下推谓词，优化执行路径。自然语言接口将使业务用户直接提问获取数据洞察。在架构上，数据虚拟化层将与数据编织（Data Fabric）深度融合，成为统一数据访问的智能中枢。零信任安全模型将实现基于上下文的动态授权。同时，边缘数据虚拟化将支持物联网场景下的本地实时决策。长远看，数据虚拟化将从“集成中间件”升级为“企业数据操作系统”，在打破数据孤岛与赋能实时智能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17ab5250f4b2d" w:history="1">
        <w:r>
          <w:rPr>
            <w:rStyle w:val="Hyperlink"/>
          </w:rPr>
          <w:t>2026-2032年全球与中国数据虚拟化市场现状研究分析及发展前景预测报告</w:t>
        </w:r>
      </w:hyperlink>
      <w:r>
        <w:rPr>
          <w:rFonts w:hint="eastAsia"/>
        </w:rPr>
        <w:t>》从产业链视角出发，系统分析了数据虚拟化行业的市场现状与需求动态，详细解读了数据虚拟化市场规模、价格波动及上下游影响因素。报告深入剖析了数据虚拟化细分领域的发展特点，基于权威数据对市场前景及未来趋势进行了科学预测，同时揭示了数据虚拟化重点企业的竞争格局与市场集中度变化。报告客观翔实地指出了数据虚拟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全球市场数据虚拟化市场总体规模</w:t>
      </w:r>
      <w:r>
        <w:rPr>
          <w:rFonts w:hint="eastAsia"/>
        </w:rPr>
        <w:br/>
      </w:r>
      <w:r>
        <w:rPr>
          <w:rFonts w:hint="eastAsia"/>
        </w:rPr>
        <w:t>　　1.4 中国市场数据虚拟化市场总体规模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数据虚拟化行业发展总体概况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数据虚拟化行业发展主要特点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数据虚拟化行业发展影响因素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数据虚拟化有利因素</w:t>
      </w:r>
      <w:r>
        <w:rPr>
          <w:rFonts w:hint="eastAsia"/>
        </w:rPr>
        <w:br/>
      </w:r>
      <w:r>
        <w:rPr>
          <w:rFonts w:hint="eastAsia"/>
        </w:rPr>
        <w:t>　　　　1.5.3 .2 数据虚拟化不利因素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全球市场，近三年数据虚拟化主要企业占有率及排名（按收入）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数据虚拟化主要企业在国际市场占有率（按收入，2023-2026）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2025年数据虚拟化主要企业在国际市场排名（按收入）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全球市场主要企业数据虚拟化销售收入（2023-2026）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中国市场，近三年数据虚拟化主要企业占有率及排名（按收入）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数据虚拟化主要企业在中国市场占有率（按收入，2023-2026）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2025年数据虚拟化主要企业在中国市场排名（按收入）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中国市场主要企业数据虚拟化销售收入（2023-2026）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全球主要厂商数据虚拟化总部及产地分布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全球主要厂商成立时间及数据虚拟化商业化日期</w:t>
      </w:r>
      <w:r>
        <w:rPr>
          <w:rFonts w:hint="eastAsia"/>
        </w:rPr>
        <w:br/>
      </w:r>
      <w:r>
        <w:rPr>
          <w:rFonts w:hint="eastAsia"/>
        </w:rPr>
        <w:t>　　2.5 全球主要厂商数据虚拟化产品类型及应用</w:t>
      </w:r>
      <w:r>
        <w:rPr>
          <w:rFonts w:hint="eastAsia"/>
        </w:rPr>
        <w:br/>
      </w:r>
      <w:r>
        <w:rPr>
          <w:rFonts w:hint="eastAsia"/>
        </w:rPr>
        <w:t>　　2.6 数据虚拟化行业集中度、竞争程度分析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数据虚拟化行业集中度分析：2025年全球Top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全球数据虚拟化第一梯队、第二梯队和第三梯队厂商（品牌）及市场份额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全球数据虚拟化主要地区分析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全球主要地区数据虚拟化市场规模分析：2021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全球主要地区数据虚拟化销售额及份额（2021-2026）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全球主要地区数据虚拟化销售额及份额预测（2027-2032）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北美数据虚拟化销售额及预测（2021-2032）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欧洲数据虚拟化销售额及预测（2021-2032）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中国数据虚拟化销售额及预测（2021-2032）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日本数据虚拟化销售额及预测（2021-2032）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东南亚数据虚拟化销售额及预测（2021-2032）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印度数据虚拟化销售额及预测（2021-2032）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南美数据虚拟化销售额及预测（2021-2032）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中东数据虚拟化销售额及预测（2021-2032）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</w:t>
      </w:r>
      <w:r>
        <w:rPr>
          <w:rFonts w:hint="eastAsia"/>
        </w:rPr>
        <w:br/>
      </w:r>
      <w:r>
        <w:rPr>
          <w:rFonts w:hint="eastAsia"/>
        </w:rPr>
        <w:t>　　　　4.1.2 基于云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按产品类型细分，全球数据虚拟化销售额对比（2021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按产品类型细分，全球数据虚拟化销售额及预测（2021-2032）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按产品类型细分，全球数据虚拟化销售额及市场份额（2021-2026）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按产品类型细分，全球数据虚拟化销售额预测（2027-2032）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按产品类型细分，中国数据虚拟化销售额及预测（2021-2032）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按产品类型细分，中国数据虚拟化销售额及市场份额（2021-2026）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按产品类型细分，中国数据虚拟化销售额预测（2027-2032）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BFSI</w:t>
      </w:r>
      <w:r>
        <w:rPr>
          <w:rFonts w:hint="eastAsia"/>
        </w:rPr>
        <w:br/>
      </w:r>
      <w:r>
        <w:rPr>
          <w:rFonts w:hint="eastAsia"/>
        </w:rPr>
        <w:t>　　　　5.1.2 IT和电信</w:t>
      </w:r>
      <w:r>
        <w:rPr>
          <w:rFonts w:hint="eastAsia"/>
        </w:rPr>
        <w:br/>
      </w:r>
      <w:r>
        <w:rPr>
          <w:rFonts w:hint="eastAsia"/>
        </w:rPr>
        <w:t>　　　　5.1.3 零售和电子商务</w:t>
      </w:r>
      <w:r>
        <w:rPr>
          <w:rFonts w:hint="eastAsia"/>
        </w:rPr>
        <w:br/>
      </w:r>
      <w:r>
        <w:rPr>
          <w:rFonts w:hint="eastAsia"/>
        </w:rPr>
        <w:t>　　　　5.1.4 卫生保健</w:t>
      </w:r>
      <w:r>
        <w:rPr>
          <w:rFonts w:hint="eastAsia"/>
        </w:rPr>
        <w:br/>
      </w:r>
      <w:r>
        <w:rPr>
          <w:rFonts w:hint="eastAsia"/>
        </w:rPr>
        <w:t>　　　　5.1.5 制造业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按应用细分，全球数据虚拟化销售额对比（2021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按应用细分，全球数据虚拟化销售额及预测（2021-2032）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按应用细分，全球数据虚拟化销售额及市场份额（2021-2026）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按应用细分，全球数据虚拟化销售额预测（2027-2032）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中国不同应用数据虚拟化销售额及预测（2021-2032）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中国不同应用数据虚拟化销售额及市场份额（2021-2026）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中国不同应用数据虚拟化销售额预测（2027-2032）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数据虚拟化产品及服务介绍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数据虚拟化行业发展趋势</w:t>
      </w:r>
      <w:r>
        <w:rPr>
          <w:rFonts w:hint="eastAsia"/>
        </w:rPr>
        <w:br/>
      </w:r>
      <w:r>
        <w:rPr>
          <w:rFonts w:hint="eastAsia"/>
        </w:rPr>
        <w:t>　　7.2 数据虚拟化行业主要驱动因素</w:t>
      </w:r>
      <w:r>
        <w:rPr>
          <w:rFonts w:hint="eastAsia"/>
        </w:rPr>
        <w:br/>
      </w:r>
      <w:r>
        <w:rPr>
          <w:rFonts w:hint="eastAsia"/>
        </w:rPr>
        <w:t>　　7.3 数据虚拟化中国企业SWOT分析</w:t>
      </w:r>
      <w:r>
        <w:rPr>
          <w:rFonts w:hint="eastAsia"/>
        </w:rPr>
        <w:br/>
      </w:r>
      <w:r>
        <w:rPr>
          <w:rFonts w:hint="eastAsia"/>
        </w:rPr>
        <w:t>　　7.4 中国数据虚拟化行业政策环境分析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数据虚拟化行业产业链简介</w:t>
      </w:r>
      <w:r>
        <w:rPr>
          <w:rFonts w:hint="eastAsia"/>
        </w:rPr>
        <w:br/>
      </w:r>
      <w:r>
        <w:rPr>
          <w:rFonts w:hint="eastAsia"/>
        </w:rPr>
        <w:t>　　　　8.1.1 数据虚拟化行业供应链分析</w:t>
      </w:r>
      <w:r>
        <w:rPr>
          <w:rFonts w:hint="eastAsia"/>
        </w:rPr>
        <w:br/>
      </w:r>
      <w:r>
        <w:rPr>
          <w:rFonts w:hint="eastAsia"/>
        </w:rPr>
        <w:t>　　　　8.1.2 数据虚拟化主要原料及供应情况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数据虚拟化行业主要下游客户</w:t>
      </w:r>
      <w:r>
        <w:rPr>
          <w:rFonts w:hint="eastAsia"/>
        </w:rPr>
        <w:br/>
      </w:r>
      <w:r>
        <w:rPr>
          <w:rFonts w:hint="eastAsia"/>
        </w:rPr>
        <w:t>　　8.2 数据虚拟化行业采购模式</w:t>
      </w:r>
      <w:r>
        <w:rPr>
          <w:rFonts w:hint="eastAsia"/>
        </w:rPr>
        <w:br/>
      </w:r>
      <w:r>
        <w:rPr>
          <w:rFonts w:hint="eastAsia"/>
        </w:rPr>
        <w:t>　　8.3 数据虚拟化行业生产模式</w:t>
      </w:r>
      <w:r>
        <w:rPr>
          <w:rFonts w:hint="eastAsia"/>
        </w:rPr>
        <w:br/>
      </w:r>
      <w:r>
        <w:rPr>
          <w:rFonts w:hint="eastAsia"/>
        </w:rPr>
        <w:t>　　8.4 数据虚拟化行业销售模式及销售渠道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数据虚拟化行业发展主要特点</w:t>
      </w:r>
      <w:r>
        <w:rPr>
          <w:rFonts w:hint="eastAsia"/>
        </w:rPr>
        <w:br/>
      </w:r>
      <w:r>
        <w:rPr>
          <w:rFonts w:hint="eastAsia"/>
        </w:rPr>
        <w:t>　　表 2： 数据虚拟化行业发展有利因素分析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数据虚拟化行业发展不利因素分析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进入数据虚拟化行业壁垒</w:t>
      </w:r>
      <w:r>
        <w:rPr>
          <w:rFonts w:hint="eastAsia"/>
        </w:rPr>
        <w:br/>
      </w:r>
      <w:r>
        <w:rPr>
          <w:rFonts w:hint="eastAsia"/>
        </w:rPr>
        <w:t>　　表 5： 数据虚拟化主要企业在国际市场占有率（按收入，2023-2026）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2025年数据虚拟化主要企业在国际市场排名（按收入）&amp;（万元）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全球市场主要企业数据虚拟化销售收入（2023-2026）&amp;（万元）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数据虚拟化主要企业在中国市场占有率（按收入，2023-2026）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2025年数据虚拟化主要企业在中国市场排名（按收入）&amp;（万元）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中国市场主要企业数据虚拟化销售收入（2023-2026）&amp;（万元）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全球主要厂商数据虚拟化总部及产地分布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全球主要厂商成立时间及数据虚拟化商业化日期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全球主要厂商数据虚拟化产品类型及应用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2025年全球数据虚拟化主要厂商市场地位（第一梯队、第二梯队和第三梯队）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全球数据虚拟化市场投资、并购等现状分析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全球主要地区数据虚拟化销售额：（2021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全球主要地区数据虚拟化销售额（2021-2026）&amp;（万元）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全球主要地区数据虚拟化销售额及份额列表（2021-2026）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全球主要地区数据虚拟化销售额预测（2027-2032）&amp;（万元）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全球主要地区数据虚拟化销售额及份额列表预测（2027-2032）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本地主要企业列表</w:t>
      </w:r>
      <w:r>
        <w:rPr>
          <w:rFonts w:hint="eastAsia"/>
        </w:rPr>
        <w:br/>
      </w:r>
      <w:r>
        <w:rPr>
          <w:rFonts w:hint="eastAsia"/>
        </w:rPr>
        <w:t>　　表 22： 基于云主要企业列表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按产品类型细分，全球数据虚拟化销售额及增长率对比（2021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按产品类型细分，全球数据虚拟化销售额（2021-2026）&amp;（万元）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按产品类型细分，全球数据虚拟化销售额市场份额列表（2021-2026）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按产品类型细分，全球数据虚拟化销售额预测（2027-2032）&amp;（万元）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按产品类型细分，全球数据虚拟化销售额市场份额预测（2027-2032）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按产品类型细分，中国数据虚拟化销售额（2021-2026）&amp;（万元）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按产品类型细分，中国数据虚拟化销售额市场份额列表（2021-2026）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按产品类型细分，中国数据虚拟化销售额预测（2027-2032）&amp;（万元）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按产品类型细分，中国数据虚拟化销售额市场份额预测（2027-2032）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按应用细分，全球数据虚拟化销售额及增长率对比（2021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按应用细分，全球数据虚拟化销售额（2021-2026）&amp;（万元）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按应用细分，全球数据虚拟化销售额市场份额列表（2021-2026）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按应用细分，全球数据虚拟化销售额预测（2027-2032）&amp;（万元）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按应用细分，全球数据虚拟化市场份额预测（2027-2032）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中国不同应用数据虚拟化销售额（2021-2026）&amp;（万元）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中国不同应用数据虚拟化销售额市场份额列表（2021-2026）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中国不同应用数据虚拟化销售额预测（2027-2032）&amp;（万元）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中国不同应用数据虚拟化销售额市场份额预测（2027-2032）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重点企业（16）公司信息、总部、数据虚拟化市场地位以及主要的竞争对手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数据虚拟化产品及服务介绍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数据虚拟化收入及毛利率（2021-2026）&amp;（万元）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数据虚拟化行业发展趋势</w:t>
      </w:r>
      <w:r>
        <w:rPr>
          <w:rFonts w:hint="eastAsia"/>
        </w:rPr>
        <w:br/>
      </w:r>
      <w:r>
        <w:rPr>
          <w:rFonts w:hint="eastAsia"/>
        </w:rPr>
        <w:t>　　表 121： 数据虚拟化行业主要驱动因素</w:t>
      </w:r>
      <w:r>
        <w:rPr>
          <w:rFonts w:hint="eastAsia"/>
        </w:rPr>
        <w:br/>
      </w:r>
      <w:r>
        <w:rPr>
          <w:rFonts w:hint="eastAsia"/>
        </w:rPr>
        <w:t>　　表 122： 数据虚拟化行业供应链分析</w:t>
      </w:r>
      <w:r>
        <w:rPr>
          <w:rFonts w:hint="eastAsia"/>
        </w:rPr>
        <w:br/>
      </w:r>
      <w:r>
        <w:rPr>
          <w:rFonts w:hint="eastAsia"/>
        </w:rPr>
        <w:t>　　表 123： 数据虚拟化上游原料供应商</w:t>
      </w:r>
      <w:r>
        <w:rPr>
          <w:rFonts w:hint="eastAsia"/>
        </w:rPr>
        <w:br/>
      </w:r>
      <w:r>
        <w:rPr>
          <w:rFonts w:hint="eastAsia"/>
        </w:rPr>
        <w:t>　　表 124： 数据虚拟化行业主要下游客户</w:t>
      </w:r>
      <w:r>
        <w:rPr>
          <w:rFonts w:hint="eastAsia"/>
        </w:rPr>
        <w:br/>
      </w:r>
      <w:r>
        <w:rPr>
          <w:rFonts w:hint="eastAsia"/>
        </w:rPr>
        <w:t>　　表 125： 数据虚拟化典型经销商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数据虚拟化产品图片</w:t>
      </w:r>
      <w:r>
        <w:rPr>
          <w:rFonts w:hint="eastAsia"/>
        </w:rPr>
        <w:br/>
      </w:r>
      <w:r>
        <w:rPr>
          <w:rFonts w:hint="eastAsia"/>
        </w:rPr>
        <w:t>　　图 2： 全球市场数据虚拟化市场规模，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全球数据虚拟化市场销售额预测：（万元）&amp;（2021-2032）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中国市场数据虚拟化销售额及未来趋势（2021-2032）&amp;（万元）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2025年全球前五大厂商数据虚拟化市场份额</w:t>
      </w:r>
      <w:r>
        <w:rPr>
          <w:rFonts w:hint="eastAsia"/>
        </w:rPr>
        <w:br/>
      </w:r>
      <w:r>
        <w:rPr>
          <w:rFonts w:hint="eastAsia"/>
        </w:rPr>
        <w:t>　　图 6： 2025年全球数据虚拟化第一梯队、第二梯队和第三梯队厂商及市场份额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全球主要地区数据虚拟化销售额市场份额（2021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北美数据虚拟化销售额及预测（2021-2032）&amp;（万元）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欧洲数据虚拟化销售额及预测（2021-2032）&amp;（万元）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中国数据虚拟化销售额及预测（2021-2032）&amp;（万元）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日本数据虚拟化销售额及预测（2021-2032）&amp;（万元）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东南亚数据虚拟化销售额及预测（2021-2032）&amp;（万元）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印度数据虚拟化销售额及预测（2021-2032）&amp;（万元）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南美数据虚拟化销售额及预测（2021-2032）&amp;（万元）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中东数据虚拟化销售额及预测（2021-2032）&amp;（万元）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 产品图片</w:t>
      </w:r>
      <w:r>
        <w:rPr>
          <w:rFonts w:hint="eastAsia"/>
        </w:rPr>
        <w:br/>
      </w:r>
      <w:r>
        <w:rPr>
          <w:rFonts w:hint="eastAsia"/>
        </w:rPr>
        <w:t>　　图 17： 全球本地规模及增长率（2021-2032）&amp;（万元）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基于云产品图片</w:t>
      </w:r>
      <w:r>
        <w:rPr>
          <w:rFonts w:hint="eastAsia"/>
        </w:rPr>
        <w:br/>
      </w:r>
      <w:r>
        <w:rPr>
          <w:rFonts w:hint="eastAsia"/>
        </w:rPr>
        <w:t>　　图 19：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按产品类型细分，全球数据虚拟化市场份额2025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按产品类型细分，全球数据虚拟化市场份额2021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按产品类型细分，全球数据虚拟化市场份额预测2026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按产品类型细分，中国数据虚拟化市场份额2021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按产品类型细分，中国数据虚拟化市场份额预测2026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BFSI</w:t>
      </w:r>
      <w:r>
        <w:rPr>
          <w:rFonts w:hint="eastAsia"/>
        </w:rPr>
        <w:br/>
      </w:r>
      <w:r>
        <w:rPr>
          <w:rFonts w:hint="eastAsia"/>
        </w:rPr>
        <w:t>　　图 26： IT和电信</w:t>
      </w:r>
      <w:r>
        <w:rPr>
          <w:rFonts w:hint="eastAsia"/>
        </w:rPr>
        <w:br/>
      </w:r>
      <w:r>
        <w:rPr>
          <w:rFonts w:hint="eastAsia"/>
        </w:rPr>
        <w:t>　　图 27： 零售和电子商务</w:t>
      </w:r>
      <w:r>
        <w:rPr>
          <w:rFonts w:hint="eastAsia"/>
        </w:rPr>
        <w:br/>
      </w:r>
      <w:r>
        <w:rPr>
          <w:rFonts w:hint="eastAsia"/>
        </w:rPr>
        <w:t>　　图 28： 卫生保健</w:t>
      </w:r>
      <w:r>
        <w:rPr>
          <w:rFonts w:hint="eastAsia"/>
        </w:rPr>
        <w:br/>
      </w:r>
      <w:r>
        <w:rPr>
          <w:rFonts w:hint="eastAsia"/>
        </w:rPr>
        <w:t>　　图 29： 制造业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按应用细分，全球数据虚拟化市场份额2025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按应用细分，全球数据虚拟化市场份额2021 &amp; 2025</w:t>
      </w:r>
      <w:r>
        <w:rPr>
          <w:rFonts w:hint="eastAsia"/>
        </w:rPr>
        <w:br/>
      </w:r>
      <w:r>
        <w:rPr>
          <w:rFonts w:hint="eastAsia"/>
        </w:rPr>
        <w:t>　　图 33： 数据虚拟化中国企业SWOT分析</w:t>
      </w:r>
      <w:r>
        <w:rPr>
          <w:rFonts w:hint="eastAsia"/>
        </w:rPr>
        <w:br/>
      </w:r>
      <w:r>
        <w:rPr>
          <w:rFonts w:hint="eastAsia"/>
        </w:rPr>
        <w:t>　　图 34： 数据虚拟化产业链</w:t>
      </w:r>
      <w:r>
        <w:rPr>
          <w:rFonts w:hint="eastAsia"/>
        </w:rPr>
        <w:br/>
      </w:r>
      <w:r>
        <w:rPr>
          <w:rFonts w:hint="eastAsia"/>
        </w:rPr>
        <w:t>　　图 35： 数据虚拟化行业采购模式分析</w:t>
      </w:r>
      <w:r>
        <w:rPr>
          <w:rFonts w:hint="eastAsia"/>
        </w:rPr>
        <w:br/>
      </w:r>
      <w:r>
        <w:rPr>
          <w:rFonts w:hint="eastAsia"/>
        </w:rPr>
        <w:t>　　图 36： 数据虚拟化行业生产模式</w:t>
      </w:r>
      <w:r>
        <w:rPr>
          <w:rFonts w:hint="eastAsia"/>
        </w:rPr>
        <w:br/>
      </w:r>
      <w:r>
        <w:rPr>
          <w:rFonts w:hint="eastAsia"/>
        </w:rPr>
        <w:t>　　图 37： 数据虚拟化行业销售模式分析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17ab5250f4b2d" w:history="1">
        <w:r>
          <w:rPr>
            <w:rStyle w:val="Hyperlink"/>
          </w:rPr>
          <w:t>2026-2032年全球与中国数据虚拟化市场现状研究分析及发展前景预测报告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17ab5250f4b2d" w:history="1">
        <w:r>
          <w:rPr>
            <w:rStyle w:val="Hyperlink"/>
          </w:rPr>
          <w:t>https://www.20087.com/6/67/ShuJuXuNiHuaFaZhanQianJing.html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热点：超融合和虚拟化的区别、数据虚拟化引擎、DCS 数据中心虚拟化解决方案的特点、数据虚拟化产品、简述什么是虚拟化、数据虚拟化的基本概念、windows开启虚拟化支持、数据虚拟化是覆盖数据吗、数据中心虚拟机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aa46fe48a449e" w:history="1">
      <w:r>
        <w:rPr>
          <w:rStyle w:val="Hyperlink"/>
        </w:rPr>
        <w:t>2026-2032年全球与中国数据虚拟化市场现状研究分析及发展前景预测报告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uJuXuNiHuaFaZhanQianJing.html" TargetMode="External" Id="R56d17ab5250f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uJuXuNiHuaFaZhanQianJing.html" TargetMode="External" Id="R5a4aa46fe48a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2026-01-01T08:53:54Z</dcterms:created>
  <dcterms:modified xsi:type="dcterms:W3CDTF">2026-01-01T09:53:54Z</dcterms:modified>
  <dc:subject>2026-2032年全球与中国数据虚拟化市场现状研究分析及发展前景预测报告</dc:subject>
  <dc:title>2026-2032年全球与中国数据虚拟化市场现状研究分析及发展前景预测报告</dc:title>
  <cp:keywords>2026-2032年全球与中国数据虚拟化市场现状研究分析及发展前景预测报告</cp:keywords>
  <dc:description>2026-2032年全球与中国数据虚拟化市场现状研究分析及发展前景预测报告</dc:description>
</cp:coreProperties>
</file>