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727318c334691" w:history="1">
              <w:r>
                <w:rPr>
                  <w:rStyle w:val="Hyperlink"/>
                </w:rPr>
                <w:t>2025-2031年中国演艺精品剧目市场深度调查研究与发展前景分析报告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727318c334691" w:history="1">
              <w:r>
                <w:rPr>
                  <w:rStyle w:val="Hyperlink"/>
                </w:rPr>
                <w:t>2025-2031年中国演艺精品剧目市场深度调查研究与发展前景分析报告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727318c334691" w:history="1">
                <w:r>
                  <w:rPr>
                    <w:rStyle w:val="Hyperlink"/>
                  </w:rPr>
                  <w:t>https://www.20087.com/6/07/YanYiJingPinJuMuShiChangXingQing.html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精品剧目是具有较高艺术价值和观赏性的舞台演出作品，涵盖了戏剧、音乐剧、舞蹈、曲艺等多种表演艺术形式。近年来，随着国家文化政策的支持和文化产业的发展，演艺精品剧目的创作与演出呈现出繁荣景象。一方面，政府加大对文艺创作的扶持力度，鼓励原创剧目的研发；另一方面，观众对高质量文艺作品的需求日益增长，促使演艺团体不断提升作品的艺术水准和制作水平。目前，演艺精品剧目不仅在国内各大剧院巡回演出，还积极参与国际文化交流活动，提升了中国演艺作品的国际影响力。</w:t>
      </w:r>
      <w:r>
        <w:rPr>
          <w:rFonts w:hint="eastAsia"/>
        </w:rPr>
        <w:br/>
      </w:r>
      <w:r>
        <w:rPr>
          <w:rFonts w:hint="eastAsia"/>
        </w:rPr>
        <w:t>　　未来，演艺精品剧目的发展将更加注重创新与融合。一方面，随着科技的发展，演艺精品剧目将更加广泛地运用多媒体技术、虚拟现实(VR)和增强现实(AR)等手段，为观众创造沉浸式的观演体验；另一方面，跨文化艺术合作将更加频繁，不同国家和地区的艺术家共同创作，推动剧目内容的多元化和国际化。此外，随着观众审美趣味的多样化，演艺精品剧目将更加注重个性化表达和社会议题的探讨，以满足不同年龄层和文化背景的观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727318c334691" w:history="1">
        <w:r>
          <w:rPr>
            <w:rStyle w:val="Hyperlink"/>
          </w:rPr>
          <w:t>2025-2031年中国演艺精品剧目市场深度调查研究与发展前景分析报告</w:t>
        </w:r>
      </w:hyperlink>
      <w:r>
        <w:rPr>
          <w:rFonts w:hint="eastAsia"/>
        </w:rPr>
        <w:t>》依托权威机构及相关协会的数据资料，全面解析了演艺精品剧目行业现状、市场需求及市场规模，系统梳理了演艺精品剧目产业链结构、价格趋势及各细分市场动态。报告对演艺精品剧目市场前景与发展趋势进行了科学预测，重点分析了品牌竞争格局、市场集中度及主要企业的经营表现。同时，通过SWOT分析揭示了演艺精品剧目行业面临的机遇与风险，为演艺精品剧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3.1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3.1.1 国际演艺产业发展概况</w:t>
      </w:r>
      <w:r>
        <w:rPr>
          <w:rFonts w:hint="eastAsia"/>
        </w:rPr>
        <w:br/>
      </w:r>
      <w:r>
        <w:rPr>
          <w:rFonts w:hint="eastAsia"/>
        </w:rPr>
        <w:t>　　　　3.1.2 国际演艺产业运作模式</w:t>
      </w:r>
      <w:r>
        <w:rPr>
          <w:rFonts w:hint="eastAsia"/>
        </w:rPr>
        <w:br/>
      </w:r>
      <w:r>
        <w:rPr>
          <w:rFonts w:hint="eastAsia"/>
        </w:rPr>
        <w:t>　　　　3.1.3 国际演艺产业趋势分析</w:t>
      </w:r>
      <w:r>
        <w:rPr>
          <w:rFonts w:hint="eastAsia"/>
        </w:rPr>
        <w:br/>
      </w:r>
      <w:r>
        <w:rPr>
          <w:rFonts w:hint="eastAsia"/>
        </w:rPr>
        <w:t>　　3.2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3.2.1 美国演艺产业经验借鉴</w:t>
      </w:r>
      <w:r>
        <w:rPr>
          <w:rFonts w:hint="eastAsia"/>
        </w:rPr>
        <w:br/>
      </w:r>
      <w:r>
        <w:rPr>
          <w:rFonts w:hint="eastAsia"/>
        </w:rPr>
        <w:t>　　　　3.2.2 英国演艺产业经验借鉴</w:t>
      </w:r>
      <w:r>
        <w:rPr>
          <w:rFonts w:hint="eastAsia"/>
        </w:rPr>
        <w:br/>
      </w:r>
      <w:r>
        <w:rPr>
          <w:rFonts w:hint="eastAsia"/>
        </w:rPr>
        <w:t>　　　　3.2.3 韩国演艺产业经验借鉴</w:t>
      </w:r>
      <w:r>
        <w:rPr>
          <w:rFonts w:hint="eastAsia"/>
        </w:rPr>
        <w:br/>
      </w:r>
      <w:r>
        <w:rPr>
          <w:rFonts w:hint="eastAsia"/>
        </w:rPr>
        <w:t>　　　　3.2.4 日本演艺产业经验借鉴</w:t>
      </w:r>
      <w:r>
        <w:rPr>
          <w:rFonts w:hint="eastAsia"/>
        </w:rPr>
        <w:br/>
      </w:r>
      <w:r>
        <w:rPr>
          <w:rFonts w:hint="eastAsia"/>
        </w:rPr>
        <w:t>　　　　3.2.5 中国香港演艺产业经验借鉴</w:t>
      </w:r>
      <w:r>
        <w:rPr>
          <w:rFonts w:hint="eastAsia"/>
        </w:rPr>
        <w:br/>
      </w:r>
      <w:r>
        <w:rPr>
          <w:rFonts w:hint="eastAsia"/>
        </w:rPr>
        <w:t>　　3.3 重点演艺运营机构经验借鉴</w:t>
      </w:r>
      <w:r>
        <w:rPr>
          <w:rFonts w:hint="eastAsia"/>
        </w:rPr>
        <w:br/>
      </w:r>
      <w:r>
        <w:rPr>
          <w:rFonts w:hint="eastAsia"/>
        </w:rPr>
        <w:t>　　　　3.3.1 国际领先演艺中心经验借鉴</w:t>
      </w:r>
      <w:r>
        <w:rPr>
          <w:rFonts w:hint="eastAsia"/>
        </w:rPr>
        <w:br/>
      </w:r>
      <w:r>
        <w:rPr>
          <w:rFonts w:hint="eastAsia"/>
        </w:rPr>
        <w:t>　　　　3.3.2 国际领先大型剧院经验借鉴</w:t>
      </w:r>
      <w:r>
        <w:rPr>
          <w:rFonts w:hint="eastAsia"/>
        </w:rPr>
        <w:br/>
      </w:r>
      <w:r>
        <w:rPr>
          <w:rFonts w:hint="eastAsia"/>
        </w:rPr>
        <w:t>　　　　3.3.3 国际著名表演团体经验借鉴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 国内外演艺精品剧目运营经验借鉴</w:t>
      </w:r>
      <w:r>
        <w:rPr>
          <w:rFonts w:hint="eastAsia"/>
        </w:rPr>
        <w:br/>
      </w:r>
      <w:r>
        <w:rPr>
          <w:rFonts w:hint="eastAsia"/>
        </w:rPr>
        <w:t>　　4.1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4.1.1 《悲惨世界》</w:t>
      </w:r>
      <w:r>
        <w:rPr>
          <w:rFonts w:hint="eastAsia"/>
        </w:rPr>
        <w:br/>
      </w:r>
      <w:r>
        <w:rPr>
          <w:rFonts w:hint="eastAsia"/>
        </w:rPr>
        <w:t>　　　　4.1.2 《猫》</w:t>
      </w:r>
      <w:r>
        <w:rPr>
          <w:rFonts w:hint="eastAsia"/>
        </w:rPr>
        <w:br/>
      </w:r>
      <w:r>
        <w:rPr>
          <w:rFonts w:hint="eastAsia"/>
        </w:rPr>
        <w:t>　　　　4.1.3 《非洲脚印》</w:t>
      </w:r>
      <w:r>
        <w:rPr>
          <w:rFonts w:hint="eastAsia"/>
        </w:rPr>
        <w:br/>
      </w:r>
      <w:r>
        <w:rPr>
          <w:rFonts w:hint="eastAsia"/>
        </w:rPr>
        <w:t>　　　　4.1.4 《歌剧魅影》</w:t>
      </w:r>
      <w:r>
        <w:rPr>
          <w:rFonts w:hint="eastAsia"/>
        </w:rPr>
        <w:br/>
      </w:r>
      <w:r>
        <w:rPr>
          <w:rFonts w:hint="eastAsia"/>
        </w:rPr>
        <w:t>　　　　4.1.5 《图兰朵》</w:t>
      </w:r>
      <w:r>
        <w:rPr>
          <w:rFonts w:hint="eastAsia"/>
        </w:rPr>
        <w:br/>
      </w:r>
      <w:r>
        <w:rPr>
          <w:rFonts w:hint="eastAsia"/>
        </w:rPr>
        <w:t>　　4.2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　　4.2.1 《茶馆》</w:t>
      </w:r>
      <w:r>
        <w:rPr>
          <w:rFonts w:hint="eastAsia"/>
        </w:rPr>
        <w:br/>
      </w:r>
      <w:r>
        <w:rPr>
          <w:rFonts w:hint="eastAsia"/>
        </w:rPr>
        <w:t>　　　　4.2.2 《四世同堂》</w:t>
      </w:r>
      <w:r>
        <w:rPr>
          <w:rFonts w:hint="eastAsia"/>
        </w:rPr>
        <w:br/>
      </w:r>
      <w:r>
        <w:rPr>
          <w:rFonts w:hint="eastAsia"/>
        </w:rPr>
        <w:t>　　　　4.2.3 《雷雨》</w:t>
      </w:r>
      <w:r>
        <w:rPr>
          <w:rFonts w:hint="eastAsia"/>
        </w:rPr>
        <w:br/>
      </w:r>
      <w:r>
        <w:rPr>
          <w:rFonts w:hint="eastAsia"/>
        </w:rPr>
        <w:t>　　　　4.2.4 《西游记》</w:t>
      </w:r>
      <w:r>
        <w:rPr>
          <w:rFonts w:hint="eastAsia"/>
        </w:rPr>
        <w:br/>
      </w:r>
      <w:r>
        <w:rPr>
          <w:rFonts w:hint="eastAsia"/>
        </w:rPr>
        <w:t>　　　　4.2.5 《女子十二乐坊》</w:t>
      </w:r>
      <w:r>
        <w:rPr>
          <w:rFonts w:hint="eastAsia"/>
        </w:rPr>
        <w:br/>
      </w:r>
      <w:r>
        <w:rPr>
          <w:rFonts w:hint="eastAsia"/>
        </w:rPr>
        <w:t>　　　　4.2.6 《同一首歌》</w:t>
      </w:r>
      <w:r>
        <w:rPr>
          <w:rFonts w:hint="eastAsia"/>
        </w:rPr>
        <w:br/>
      </w:r>
      <w:r>
        <w:rPr>
          <w:rFonts w:hint="eastAsia"/>
        </w:rPr>
        <w:t>　　4.3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　　4.3.1 《妈妈咪呀！》</w:t>
      </w:r>
      <w:r>
        <w:rPr>
          <w:rFonts w:hint="eastAsia"/>
        </w:rPr>
        <w:br/>
      </w:r>
      <w:r>
        <w:rPr>
          <w:rFonts w:hint="eastAsia"/>
        </w:rPr>
        <w:t>　　　　4.3.2 《胡桃夹子&amp;#8226;海上梦》</w:t>
      </w:r>
      <w:r>
        <w:rPr>
          <w:rFonts w:hint="eastAsia"/>
        </w:rPr>
        <w:br/>
      </w:r>
      <w:r>
        <w:rPr>
          <w:rFonts w:hint="eastAsia"/>
        </w:rPr>
        <w:t>　　　　4.3.3 《天鹅湖》</w:t>
      </w:r>
      <w:r>
        <w:rPr>
          <w:rFonts w:hint="eastAsia"/>
        </w:rPr>
        <w:br/>
      </w:r>
      <w:r>
        <w:rPr>
          <w:rFonts w:hint="eastAsia"/>
        </w:rPr>
        <w:t>　　4.4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4.4.1 《风中少林》</w:t>
      </w:r>
      <w:r>
        <w:rPr>
          <w:rFonts w:hint="eastAsia"/>
        </w:rPr>
        <w:br/>
      </w:r>
      <w:r>
        <w:rPr>
          <w:rFonts w:hint="eastAsia"/>
        </w:rPr>
        <w:t>　　　　4.4.2 《丝路花雨》</w:t>
      </w:r>
      <w:r>
        <w:rPr>
          <w:rFonts w:hint="eastAsia"/>
        </w:rPr>
        <w:br/>
      </w:r>
      <w:r>
        <w:rPr>
          <w:rFonts w:hint="eastAsia"/>
        </w:rPr>
        <w:t>　　　　4.4.3 《功夫传奇》</w:t>
      </w:r>
      <w:r>
        <w:rPr>
          <w:rFonts w:hint="eastAsia"/>
        </w:rPr>
        <w:br/>
      </w:r>
      <w:r>
        <w:rPr>
          <w:rFonts w:hint="eastAsia"/>
        </w:rPr>
        <w:t>　　　　4.4.4 《牡丹亭》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 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 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 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 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 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 2025-2031年全球主要经济体对全球GDP增长的预期拉动作用（单位：%）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8 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 2025-2031年中国GDP增长率（按消费、投资和净出口划分（单位：%）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10 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11 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12 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 最近连续六年中国城乡居民收入及增长情况（单位：元，%）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15 最近连续六年社会消费消费品零售总额及增长速度（单位：亿元，%）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 城镇居民消费结构对比（单位：%）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17 农村居民消费结构对比（单位：%）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18 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19 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20 历届中国艺术节介绍</w:t>
      </w:r>
      <w:r>
        <w:rPr>
          <w:rFonts w:hint="eastAsia"/>
        </w:rPr>
        <w:br/>
      </w:r>
      <w:r>
        <w:rPr>
          <w:rFonts w:hint="eastAsia"/>
        </w:rPr>
        <w:t>　　图表 21 韩国演艺产业艺出推出代表色举例</w:t>
      </w:r>
      <w:r>
        <w:rPr>
          <w:rFonts w:hint="eastAsia"/>
        </w:rPr>
        <w:br/>
      </w:r>
      <w:r>
        <w:rPr>
          <w:rFonts w:hint="eastAsia"/>
        </w:rPr>
        <w:t>　　图表 22 肯尼迪表演艺术中心资金来源（以2025年为例）</w:t>
      </w:r>
      <w:r>
        <w:rPr>
          <w:rFonts w:hint="eastAsia"/>
        </w:rPr>
        <w:br/>
      </w:r>
      <w:r>
        <w:rPr>
          <w:rFonts w:hint="eastAsia"/>
        </w:rPr>
        <w:t>　　图表 23 肯尼迪表演艺术中心收入结构（2005年）</w:t>
      </w:r>
      <w:r>
        <w:rPr>
          <w:rFonts w:hint="eastAsia"/>
        </w:rPr>
        <w:br/>
      </w:r>
      <w:r>
        <w:rPr>
          <w:rFonts w:hint="eastAsia"/>
        </w:rPr>
        <w:t>　　图表 24 日本文化厅预算用于文化振兴艺术的分配情况（以2025年为例）（单位：%）</w:t>
      </w:r>
      <w:r>
        <w:rPr>
          <w:rFonts w:hint="eastAsia"/>
        </w:rPr>
        <w:br/>
      </w:r>
      <w:r>
        <w:rPr>
          <w:rFonts w:hint="eastAsia"/>
        </w:rPr>
        <w:t>　　图表 25 中国香港艺术中心组织架构</w:t>
      </w:r>
      <w:r>
        <w:rPr>
          <w:rFonts w:hint="eastAsia"/>
        </w:rPr>
        <w:br/>
      </w:r>
      <w:r>
        <w:rPr>
          <w:rFonts w:hint="eastAsia"/>
        </w:rPr>
        <w:t>　　图表 26 中国香港艺术中心收入分布（单位：万港元，%）</w:t>
      </w:r>
      <w:r>
        <w:rPr>
          <w:rFonts w:hint="eastAsia"/>
        </w:rPr>
        <w:br/>
      </w:r>
      <w:r>
        <w:rPr>
          <w:rFonts w:hint="eastAsia"/>
        </w:rPr>
        <w:t>　　图表 27 英国皇家国家剧院示意图</w:t>
      </w:r>
      <w:r>
        <w:rPr>
          <w:rFonts w:hint="eastAsia"/>
        </w:rPr>
        <w:br/>
      </w:r>
      <w:r>
        <w:rPr>
          <w:rFonts w:hint="eastAsia"/>
        </w:rPr>
        <w:t>　　图表 28 悉尼歌剧院示意图</w:t>
      </w:r>
      <w:r>
        <w:rPr>
          <w:rFonts w:hint="eastAsia"/>
        </w:rPr>
        <w:br/>
      </w:r>
      <w:r>
        <w:rPr>
          <w:rFonts w:hint="eastAsia"/>
        </w:rPr>
        <w:t>　　图表 29 纽约大都会歌剧院示意图</w:t>
      </w:r>
      <w:r>
        <w:rPr>
          <w:rFonts w:hint="eastAsia"/>
        </w:rPr>
        <w:br/>
      </w:r>
      <w:r>
        <w:rPr>
          <w:rFonts w:hint="eastAsia"/>
        </w:rPr>
        <w:t>　　图表 30 话剧《四世同堂》主创阵容</w:t>
      </w:r>
      <w:r>
        <w:rPr>
          <w:rFonts w:hint="eastAsia"/>
        </w:rPr>
        <w:br/>
      </w:r>
      <w:r>
        <w:rPr>
          <w:rFonts w:hint="eastAsia"/>
        </w:rPr>
        <w:t>　　图表 31 话剧《雷雨》推广历程</w:t>
      </w:r>
      <w:r>
        <w:rPr>
          <w:rFonts w:hint="eastAsia"/>
        </w:rPr>
        <w:br/>
      </w:r>
      <w:r>
        <w:rPr>
          <w:rFonts w:hint="eastAsia"/>
        </w:rPr>
        <w:t>　　图表 32 儿童剧《西游记》主创阵容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727318c334691" w:history="1">
        <w:r>
          <w:rPr>
            <w:rStyle w:val="Hyperlink"/>
          </w:rPr>
          <w:t>2025-2031年中国演艺精品剧目市场深度调查研究与发展前景分析报告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727318c334691" w:history="1">
        <w:r>
          <w:rPr>
            <w:rStyle w:val="Hyperlink"/>
          </w:rPr>
          <w:t>https://www.20087.com/6/07/YanYiJingPinJuMuShiChangXingQing.html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热点：演艺精品剧目是什么、演出剧目、优秀剧目展演、剧目作品、打造精品剧目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0685233b4dd0" w:history="1">
      <w:r>
        <w:rPr>
          <w:rStyle w:val="Hyperlink"/>
        </w:rPr>
        <w:t>2025-2031年中国演艺精品剧目市场深度调查研究与发展前景分析报告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nYiJingPinJuMuShiChangXingQing.html" TargetMode="External" Id="R0db727318c33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nYiJingPinJuMuShiChangXingQing.html" TargetMode="External" Id="R7b610685233b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2025-05-09T03:05:00Z</dcterms:created>
  <dcterms:modified xsi:type="dcterms:W3CDTF">2025-05-09T04:05:00Z</dcterms:modified>
  <dc:subject>2025-2031年中国演艺精品剧目市场深度调查研究与发展前景分析报告</dc:subject>
  <dc:title>2025-2031年中国演艺精品剧目市场深度调查研究与发展前景分析报告</dc:title>
  <cp:keywords>2025-2031年中国演艺精品剧目市场深度调查研究与发展前景分析报告</cp:keywords>
  <dc:description>2025-2031年中国演艺精品剧目市场深度调查研究与发展前景分析报告</dc:description>
</cp:coreProperties>
</file>