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2cbc4e08b446d5" w:history="1">
              <w:r>
                <w:rPr>
                  <w:rStyle w:val="Hyperlink"/>
                </w:rPr>
                <w:t>中国财务软件行业发展深度调研与未来趋势预测（2026-2032年）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2cbc4e08b446d5" w:history="1">
              <w:r>
                <w:rPr>
                  <w:rStyle w:val="Hyperlink"/>
                </w:rPr>
                <w:t>中国财务软件行业发展深度调研与未来趋势预测（2026-2032年）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2823576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2cbc4e08b446d5" w:history="1">
                <w:r>
                  <w:rPr>
                    <w:rStyle w:val="Hyperlink"/>
                  </w:rPr>
                  <w:t>https://www.20087.com/6/57/CaiWuRuanJianFaZhanQuShi.html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财务软件是一种企业管理工具，近年来随着信息技术的进步和企业数字化转型的需要，市场需求持续增长。目前，财务软件不仅包括会计核算、报表生成等基本功能，还涵盖预算管理、成本控制、税务筹划等多个方面。随着云技术的应用，财务软件的服务模式也在发生变化，更多企业倾向于采用云端财务管理解决方案。</w:t>
      </w:r>
      <w:r>
        <w:rPr>
          <w:rFonts w:hint="eastAsia"/>
        </w:rPr>
        <w:br/>
      </w:r>
      <w:r>
        <w:rPr>
          <w:rFonts w:hint="eastAsia"/>
        </w:rPr>
        <w:t>　　未来，财务软件的发展将更加注重智能化和集成化。市场调研网认为，一方面，随着人工智能和机器学习技术的应用，财务软件将具备更强的数据分析和预测能力，帮助企业更好地理解财务状况，做出更准确的决策。另一方面，随着企业业务流程的日益复杂，财务软件将更加注重与其他业务系统的集成，实现数据的无缝流动，提高工作效率。此外，随着监管环境的变化，财务软件将更加注重合规性和安全性，帮助企业在复杂的法律框架下保持合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2cbc4e08b446d5" w:history="1">
        <w:r>
          <w:rPr>
            <w:rStyle w:val="Hyperlink"/>
          </w:rPr>
          <w:t>中国财务软件行业发展深度调研与未来趋势预测（2026-2032年）</w:t>
        </w:r>
      </w:hyperlink>
      <w:r>
        <w:rPr>
          <w:rFonts w:hint="eastAsia"/>
        </w:rPr>
        <w:t>》，2025年财务软件行业市场规模达 亿元，预计2032年市场规模将达 亿元，期间年均复合增长率（CAGR）达 %。报告基于国家统计局及相关协会的权威数据，系统研究了财务软件行业的市场需求、市场规模及产业链现状，分析了财务软件价格波动、细分市场动态及重点企业的经营表现，科学预测了财务软件市场前景与发展趋势，揭示了潜在需求与投资机会，同时指出了财务软件行业可能面临的风险。通过对财务软件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财务软件产业概述</w:t>
      </w:r>
      <w:r>
        <w:rPr>
          <w:rFonts w:hint="eastAsia"/>
        </w:rPr>
        <w:br/>
      </w:r>
      <w:r>
        <w:rPr>
          <w:rFonts w:hint="eastAsia"/>
        </w:rPr>
        <w:t>　　第一节 财务软件定义</w:t>
      </w:r>
      <w:r>
        <w:rPr>
          <w:rFonts w:hint="eastAsia"/>
        </w:rPr>
        <w:br/>
      </w:r>
      <w:r>
        <w:rPr>
          <w:rFonts w:hint="eastAsia"/>
        </w:rPr>
        <w:t>　　第二节 财务软件行业特点</w:t>
      </w:r>
      <w:r>
        <w:rPr>
          <w:rFonts w:hint="eastAsia"/>
        </w:rPr>
        <w:br/>
      </w:r>
      <w:r>
        <w:rPr>
          <w:rFonts w:hint="eastAsia"/>
        </w:rPr>
        <w:t>　　第三节 财务软件产业链分析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2025-2026年中国财务软件行业运行环境分析</w:t>
      </w:r>
      <w:r>
        <w:rPr>
          <w:rFonts w:hint="eastAsia"/>
        </w:rPr>
        <w:br/>
      </w:r>
      <w:r>
        <w:rPr>
          <w:rFonts w:hint="eastAsia"/>
        </w:rPr>
        <w:t>　　第一节 中国财务软件运行经济环境分析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中国财务软件产业政策环境分析</w:t>
      </w:r>
      <w:r>
        <w:rPr>
          <w:rFonts w:hint="eastAsia"/>
        </w:rPr>
        <w:br/>
      </w:r>
      <w:r>
        <w:rPr>
          <w:rFonts w:hint="eastAsia"/>
        </w:rPr>
        <w:t>　　　　一、财务软件行业监管体制</w:t>
      </w:r>
      <w:r>
        <w:rPr>
          <w:rFonts w:hint="eastAsia"/>
        </w:rPr>
        <w:br/>
      </w:r>
      <w:r>
        <w:rPr>
          <w:rFonts w:hint="eastAsia"/>
        </w:rPr>
        <w:t>　　　　二、财务软件行业主要法规</w:t>
      </w:r>
      <w:r>
        <w:rPr>
          <w:rFonts w:hint="eastAsia"/>
        </w:rPr>
        <w:br/>
      </w:r>
      <w:r>
        <w:rPr>
          <w:rFonts w:hint="eastAsia"/>
        </w:rPr>
        <w:t>　　　　三、主要财务软件产业政策</w:t>
      </w:r>
      <w:r>
        <w:rPr>
          <w:rFonts w:hint="eastAsia"/>
        </w:rPr>
        <w:br/>
      </w:r>
      <w:r>
        <w:rPr>
          <w:rFonts w:hint="eastAsia"/>
        </w:rPr>
        <w:t>　　第三节 中国财务软件产业社会环境分析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2025-2026年国外财务软件行业发展态势分析</w:t>
      </w:r>
      <w:r>
        <w:rPr>
          <w:rFonts w:hint="eastAsia"/>
        </w:rPr>
        <w:br/>
      </w:r>
      <w:r>
        <w:rPr>
          <w:rFonts w:hint="eastAsia"/>
        </w:rPr>
        <w:t>　　第一节 国外财务软件市场发展现状分析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国外主要国家财务软件市场现状</w:t>
      </w:r>
      <w:r>
        <w:rPr>
          <w:rFonts w:hint="eastAsia"/>
        </w:rPr>
        <w:br/>
      </w:r>
      <w:r>
        <w:rPr>
          <w:rFonts w:hint="eastAsia"/>
        </w:rPr>
        <w:t>　　第三节 国外财务软件行业发展趋势预测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中国财务软件行业市场分析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2021-2026年中国财务软件行业规模情况</w:t>
      </w:r>
      <w:r>
        <w:rPr>
          <w:rFonts w:hint="eastAsia"/>
        </w:rPr>
        <w:br/>
      </w:r>
      <w:r>
        <w:rPr>
          <w:rFonts w:hint="eastAsia"/>
        </w:rPr>
        <w:t>　　　　一、财务软件行业市场规模情况分析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二、财务软件行业单位规模情况</w:t>
      </w:r>
      <w:r>
        <w:rPr>
          <w:rFonts w:hint="eastAsia"/>
        </w:rPr>
        <w:br/>
      </w:r>
      <w:r>
        <w:rPr>
          <w:rFonts w:hint="eastAsia"/>
        </w:rPr>
        <w:t>　　　　三、财务软件行业人员规模情况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2021-2026年中国财务软件行业财务能力分析</w:t>
      </w:r>
      <w:r>
        <w:rPr>
          <w:rFonts w:hint="eastAsia"/>
        </w:rPr>
        <w:br/>
      </w:r>
      <w:r>
        <w:rPr>
          <w:rFonts w:hint="eastAsia"/>
        </w:rPr>
        <w:t>　　　　一、财务软件行业盈利能力分析</w:t>
      </w:r>
      <w:r>
        <w:rPr>
          <w:rFonts w:hint="eastAsia"/>
        </w:rPr>
        <w:br/>
      </w:r>
      <w:r>
        <w:rPr>
          <w:rFonts w:hint="eastAsia"/>
        </w:rPr>
        <w:t>　　　　二、财务软件行业偿债能力分析</w:t>
      </w:r>
      <w:r>
        <w:rPr>
          <w:rFonts w:hint="eastAsia"/>
        </w:rPr>
        <w:br/>
      </w:r>
      <w:r>
        <w:rPr>
          <w:rFonts w:hint="eastAsia"/>
        </w:rPr>
        <w:t>　　　　三、财务软件行业营运能力分析</w:t>
      </w:r>
      <w:r>
        <w:rPr>
          <w:rFonts w:hint="eastAsia"/>
        </w:rPr>
        <w:br/>
      </w:r>
      <w:r>
        <w:rPr>
          <w:rFonts w:hint="eastAsia"/>
        </w:rPr>
        <w:t>　　　　四、财务软件行业发展能力分析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2025-2026年中国财务软件行业热点动态</w:t>
      </w:r>
      <w:r>
        <w:rPr>
          <w:rFonts w:hint="eastAsia"/>
        </w:rPr>
        <w:br/>
      </w:r>
      <w:r>
        <w:rPr>
          <w:rFonts w:hint="eastAsia"/>
        </w:rPr>
        <w:t>　　第四节 2026年中国财务软件行业面临的挑战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中国重点地区财务软件行业市场调研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重点地区（一）财务软件市场调研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重点地区（二）财务软件市场调研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重点地区（三）财务软件市场调研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重点地区（四）财务软件市场调研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重点地区（五）财务软件市场调研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中国财务软件行业价格走势及影响因素分析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国内财务软件行业价格回顾</w:t>
      </w:r>
      <w:r>
        <w:rPr>
          <w:rFonts w:hint="eastAsia"/>
        </w:rPr>
        <w:br/>
      </w:r>
      <w:r>
        <w:rPr>
          <w:rFonts w:hint="eastAsia"/>
        </w:rPr>
        <w:t>　　第二节 国内财务软件行业价格走势预测</w:t>
      </w:r>
      <w:r>
        <w:rPr>
          <w:rFonts w:hint="eastAsia"/>
        </w:rPr>
        <w:br/>
      </w:r>
      <w:r>
        <w:rPr>
          <w:rFonts w:hint="eastAsia"/>
        </w:rPr>
        <w:t>　　第三节 国内财务软件行业价格影响因素分析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中国财务软件行业客户调研</w:t>
      </w:r>
      <w:r>
        <w:rPr>
          <w:rFonts w:hint="eastAsia"/>
        </w:rPr>
        <w:br/>
      </w:r>
      <w:r>
        <w:rPr>
          <w:rFonts w:hint="eastAsia"/>
        </w:rPr>
        <w:t>　　　　一、财务软件行业客户偏好调查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二、客户对财务软件品牌的首要认知渠道</w:t>
      </w:r>
      <w:r>
        <w:rPr>
          <w:rFonts w:hint="eastAsia"/>
        </w:rPr>
        <w:br/>
      </w:r>
      <w:r>
        <w:rPr>
          <w:rFonts w:hint="eastAsia"/>
        </w:rPr>
        <w:t>　　　　三、财务软件品牌忠诚度调查</w:t>
      </w:r>
      <w:r>
        <w:rPr>
          <w:rFonts w:hint="eastAsia"/>
        </w:rPr>
        <w:br/>
      </w:r>
      <w:r>
        <w:rPr>
          <w:rFonts w:hint="eastAsia"/>
        </w:rPr>
        <w:t>　　　　四、财务软件行业客户消费理念调研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中国财务软件行业竞争格局分析</w:t>
      </w:r>
      <w:r>
        <w:rPr>
          <w:rFonts w:hint="eastAsia"/>
        </w:rPr>
        <w:br/>
      </w:r>
      <w:r>
        <w:rPr>
          <w:rFonts w:hint="eastAsia"/>
        </w:rPr>
        <w:t>　　第一节 2026年财务软件行业集中度分析</w:t>
      </w:r>
      <w:r>
        <w:rPr>
          <w:rFonts w:hint="eastAsia"/>
        </w:rPr>
        <w:br/>
      </w:r>
      <w:r>
        <w:rPr>
          <w:rFonts w:hint="eastAsia"/>
        </w:rPr>
        <w:t>　　　　一、财务软件市场集中度分析</w:t>
      </w:r>
      <w:r>
        <w:rPr>
          <w:rFonts w:hint="eastAsia"/>
        </w:rPr>
        <w:br/>
      </w:r>
      <w:r>
        <w:rPr>
          <w:rFonts w:hint="eastAsia"/>
        </w:rPr>
        <w:t>　　　　二、财务软件企业集中度分析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2025-2026年财务软件行业竞争格局分析</w:t>
      </w:r>
      <w:r>
        <w:rPr>
          <w:rFonts w:hint="eastAsia"/>
        </w:rPr>
        <w:br/>
      </w:r>
      <w:r>
        <w:rPr>
          <w:rFonts w:hint="eastAsia"/>
        </w:rPr>
        <w:t>　　　　一、财务软件行业竞争策略分析</w:t>
      </w:r>
      <w:r>
        <w:rPr>
          <w:rFonts w:hint="eastAsia"/>
        </w:rPr>
        <w:br/>
      </w:r>
      <w:r>
        <w:rPr>
          <w:rFonts w:hint="eastAsia"/>
        </w:rPr>
        <w:t>　　　　二、财务软件行业竞争格局展望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三、我国财务软件市场竞争趋势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财务软件行业重点企业发展调研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财务软件企业发展策略分析</w:t>
      </w:r>
      <w:r>
        <w:rPr>
          <w:rFonts w:hint="eastAsia"/>
        </w:rPr>
        <w:br/>
      </w:r>
      <w:r>
        <w:rPr>
          <w:rFonts w:hint="eastAsia"/>
        </w:rPr>
        <w:t>　　第一节 财务软件市场策略分析</w:t>
      </w:r>
      <w:r>
        <w:rPr>
          <w:rFonts w:hint="eastAsia"/>
        </w:rPr>
        <w:br/>
      </w:r>
      <w:r>
        <w:rPr>
          <w:rFonts w:hint="eastAsia"/>
        </w:rPr>
        <w:t>　　　　一、财务软件价格策略分析</w:t>
      </w:r>
      <w:r>
        <w:rPr>
          <w:rFonts w:hint="eastAsia"/>
        </w:rPr>
        <w:br/>
      </w:r>
      <w:r>
        <w:rPr>
          <w:rFonts w:hint="eastAsia"/>
        </w:rPr>
        <w:t>　　　　二、财务软件渠道策略分析</w:t>
      </w:r>
      <w:r>
        <w:rPr>
          <w:rFonts w:hint="eastAsia"/>
        </w:rPr>
        <w:br/>
      </w:r>
      <w:r>
        <w:rPr>
          <w:rFonts w:hint="eastAsia"/>
        </w:rPr>
        <w:t>　　第二节 财务软件销售策略分析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提高财务软件企业竞争力的策略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一、提高中国财务软件企业核心竞争力的对策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二、财务软件企业提升竞争力的主要方向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三、影响财务软件企业核心竞争力的因素及提升途径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四、提高财务软件企业竞争力的策略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财务软件行业投资风险与控制策略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财务软件行业SWOT模型分析</w:t>
      </w:r>
      <w:r>
        <w:rPr>
          <w:rFonts w:hint="eastAsia"/>
        </w:rPr>
        <w:br/>
      </w:r>
      <w:r>
        <w:rPr>
          <w:rFonts w:hint="eastAsia"/>
        </w:rPr>
        <w:t>　　　　一、财务软件行业优势分析</w:t>
      </w:r>
      <w:r>
        <w:rPr>
          <w:rFonts w:hint="eastAsia"/>
        </w:rPr>
        <w:br/>
      </w:r>
      <w:r>
        <w:rPr>
          <w:rFonts w:hint="eastAsia"/>
        </w:rPr>
        <w:t>　　　　二、财务软件行业劣势分析</w:t>
      </w:r>
      <w:r>
        <w:rPr>
          <w:rFonts w:hint="eastAsia"/>
        </w:rPr>
        <w:br/>
      </w:r>
      <w:r>
        <w:rPr>
          <w:rFonts w:hint="eastAsia"/>
        </w:rPr>
        <w:t>　　　　三、财务软件行业机会分析</w:t>
      </w:r>
      <w:r>
        <w:rPr>
          <w:rFonts w:hint="eastAsia"/>
        </w:rPr>
        <w:br/>
      </w:r>
      <w:r>
        <w:rPr>
          <w:rFonts w:hint="eastAsia"/>
        </w:rPr>
        <w:t>　　　　四、财务软件行业风险分析</w:t>
      </w:r>
      <w:r>
        <w:rPr>
          <w:rFonts w:hint="eastAsia"/>
        </w:rPr>
        <w:br/>
      </w:r>
      <w:r>
        <w:rPr>
          <w:rFonts w:hint="eastAsia"/>
        </w:rPr>
        <w:t>　　第二节 财务软件行业投资风险及控制策略分析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一、财务软件市场风险及控制策略</w:t>
      </w:r>
      <w:r>
        <w:rPr>
          <w:rFonts w:hint="eastAsia"/>
        </w:rPr>
        <w:br/>
      </w:r>
      <w:r>
        <w:rPr>
          <w:rFonts w:hint="eastAsia"/>
        </w:rPr>
        <w:t>　　　　二、财务软件行业政策风险及控制策略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三、财务软件行业经营风险及控制策略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四、财务软件同业竞争风险及控制策略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五、财务软件行业其他风险及控制策略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2021-2032年中国财务软件行业投资潜力及发展趋势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2021-2032年财务软件行业投资潜力分析</w:t>
      </w:r>
      <w:r>
        <w:rPr>
          <w:rFonts w:hint="eastAsia"/>
        </w:rPr>
        <w:br/>
      </w:r>
      <w:r>
        <w:rPr>
          <w:rFonts w:hint="eastAsia"/>
        </w:rPr>
        <w:t>　　　　一、财务软件行业重点可投资领域</w:t>
      </w:r>
      <w:r>
        <w:rPr>
          <w:rFonts w:hint="eastAsia"/>
        </w:rPr>
        <w:br/>
      </w:r>
      <w:r>
        <w:rPr>
          <w:rFonts w:hint="eastAsia"/>
        </w:rPr>
        <w:t>　　　　二、财务软件行业目标市场需求潜力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三、财务软件行业投资潜力综合评判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中⋅智林－2021-2032年中国财务软件行业发展趋势分析</w:t>
      </w:r>
      <w:r>
        <w:rPr>
          <w:rFonts w:hint="eastAsia"/>
        </w:rPr>
        <w:br/>
      </w:r>
      <w:r>
        <w:rPr>
          <w:rFonts w:hint="eastAsia"/>
        </w:rPr>
        <w:t>　　　　一、财务软件行业规模发展趋势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二、未来财务软件产业创新的发展趋势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三、“十四五”期间我国财务软件行业发展剖析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五、未来财务软件行业发展变局剖析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财务软件行业历程</w:t>
      </w:r>
      <w:r>
        <w:rPr>
          <w:rFonts w:hint="eastAsia"/>
        </w:rPr>
        <w:br/>
      </w:r>
      <w:r>
        <w:rPr>
          <w:rFonts w:hint="eastAsia"/>
        </w:rPr>
        <w:t>　　图表 财务软件行业生命周期</w:t>
      </w:r>
      <w:r>
        <w:rPr>
          <w:rFonts w:hint="eastAsia"/>
        </w:rPr>
        <w:br/>
      </w:r>
      <w:r>
        <w:rPr>
          <w:rFonts w:hint="eastAsia"/>
        </w:rPr>
        <w:t>　　图表 财务软件行业产业链分析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2021-2026年财务软件行业市场容量统计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2021-2026年中国财务软件行业市场规模及增长情况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2021-2026年中国财务软件行业销售收入分析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2021-2026年中国财务软件行业盈利情况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2021-2026年中国财务软件行业利润总额分析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2021-2026年中国财务软件行业企业数量情况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2021-2026年中国财务软件行业企业平均规模情况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2021-2026年中国财务软件行业竞争力分析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2021-2026年中国财务软件行业盈利能力分析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2021-2026年中国财务软件行业运营能力分析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2021-2026年中国财务软件行业偿债能力分析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2021-2026年中国财务软件行业发展能力分析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2021-2026年中国财务软件行业经营效益分析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**地区财务软件市场规模及增长情况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**地区财务软件行业市场需求情况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**地区财务软件市场规模及增长情况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**地区财务软件行业市场需求情况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**地区财务软件市场规模及增长情况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**地区财务软件行业市场需求情况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财务软件重点企业（一）基本信息</w:t>
      </w:r>
      <w:r>
        <w:rPr>
          <w:rFonts w:hint="eastAsia"/>
        </w:rPr>
        <w:br/>
      </w:r>
      <w:r>
        <w:rPr>
          <w:rFonts w:hint="eastAsia"/>
        </w:rPr>
        <w:t>　　图表 财务软件重点企业（一）经营情况分析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财务软件重点企业（一）盈利能力情况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财务软件重点企业（一）偿债能力情况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财务软件重点企业（一）运营能力情况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财务软件重点企业（一）成长能力情况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财务软件重点企业（二）基本信息</w:t>
      </w:r>
      <w:r>
        <w:rPr>
          <w:rFonts w:hint="eastAsia"/>
        </w:rPr>
        <w:br/>
      </w:r>
      <w:r>
        <w:rPr>
          <w:rFonts w:hint="eastAsia"/>
        </w:rPr>
        <w:t>　　图表 财务软件重点企业（二）经营情况分析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财务软件重点企业（二）盈利能力情况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财务软件重点企业（二）偿债能力情况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财务软件重点企业（二）运营能力情况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财务软件重点企业（二）成长能力情况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2021-2032年中国财务软件行业市场容量预测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2021-2032年中国财务软件行业市场规模预测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2021-2032年中国财务软件市场前景分析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2021-2032年中国财务软件行业发展趋势预测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2cbc4e08b446d5" w:history="1">
        <w:r>
          <w:rPr>
            <w:rStyle w:val="Hyperlink"/>
          </w:rPr>
          <w:t>中国财务软件行业发展深度调研与未来趋势预测（2026-2032年）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2823576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2cbc4e08b446d5" w:history="1">
        <w:r>
          <w:rPr>
            <w:rStyle w:val="Hyperlink"/>
          </w:rPr>
          <w:t>https://www.20087.com/6/57/CaiWuRuanJianFaZhanQuShi.html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热点：财务软件免费版哪个好、财务软件排行榜前十名、财务软件系统有哪些、财务软件金蝶价格、财务软件服务费计入什么会计科目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7a12d4dea94cb8" w:history="1">
      <w:r>
        <w:rPr>
          <w:rStyle w:val="Hyperlink"/>
        </w:rPr>
        <w:t>中国财务软件行业发展深度调研与未来趋势预测（2026-2032年）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7/CaiWuRuanJianFaZhanQuShi.html" TargetMode="External" Id="R1c2cbc4e08b446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7/CaiWuRuanJianFaZhanQuShi.html" TargetMode="External" Id="R137a12d4dea94c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2026-05-21T00:31:00Z</dcterms:created>
  <dcterms:modified xsi:type="dcterms:W3CDTF">2026-05-21T01:31:00Z</dcterms:modified>
  <dc:subject>中国财务软件行业发展深度调研与未来趋势预测（2026-2032年）</dc:subject>
  <dc:title>中国财务软件行业发展深度调研与未来趋势预测（2026-2032年）</dc:title>
  <cp:keywords>中国财务软件行业发展深度调研与未来趋势预测（2026-2032年）</cp:keywords>
  <dc:description>中国财务软件行业发展深度调研与未来趋势预测（2026-2032年）</dc:description>
</cp:coreProperties>
</file>