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b66d73734e7f" w:history="1">
              <w:r>
                <w:rPr>
                  <w:rStyle w:val="Hyperlink"/>
                </w:rPr>
                <w:t>2025-2031年中国医药电子商务市场现状调研分析及发展前景报告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b66d73734e7f" w:history="1">
              <w:r>
                <w:rPr>
                  <w:rStyle w:val="Hyperlink"/>
                </w:rPr>
                <w:t>2025-2031年中国医药电子商务市场现状调研分析及发展前景报告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b66d73734e7f" w:history="1">
                <w:r>
                  <w:rPr>
                    <w:rStyle w:val="Hyperlink"/>
                  </w:rPr>
                  <w:t>https://www.20087.com/7/57/YiYaoDianZiShangWuHangYeXianZhua.html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子商务平台近年来迅速崛起，为消费者提供了便捷的购药渠道。随着互联网技术的发展和消费者购物习惯的变化，越来越多的人倾向于在线购买药品和健康产品。此外，疫情期间，线上购药的需求激增，加速了医药电商的发展。</w:t>
      </w:r>
      <w:r>
        <w:rPr>
          <w:rFonts w:hint="eastAsia"/>
        </w:rPr>
        <w:br/>
      </w:r>
      <w:r>
        <w:rPr>
          <w:rFonts w:hint="eastAsia"/>
        </w:rPr>
        <w:t>　　未来，医药电子商务的发展将更加注重服务质量和用户体验。一方面，随着市场规范化的推进，医药电商平台将更加注重药品质量控制和售后服务。另一方面，利用大数据和人工智能技术，医药电商平台能够提供更加个性化的健康咨询和用药指导服务，提高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b66d73734e7f" w:history="1">
        <w:r>
          <w:rPr>
            <w:rStyle w:val="Hyperlink"/>
          </w:rPr>
          <w:t>2025-2031年中国医药电子商务市场现状调研分析及发展前景报告</w:t>
        </w:r>
      </w:hyperlink>
      <w:r>
        <w:rPr>
          <w:rFonts w:hint="eastAsia"/>
        </w:rPr>
        <w:t>》全面梳理了医药电子商务产业链，结合市场需求和市场规模等数据，深入剖析医药电子商务行业现状。报告详细探讨了医药电子商务市场竞争格局，重点关注重点企业及其品牌影响力，并分析了医药电子商务价格机制和细分市场特征。通过对医药电子商务技术现状及未来方向的评估，报告展望了医药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医药电子商务相关概述</w:t>
      </w:r>
      <w:r>
        <w:rPr>
          <w:rFonts w:hint="eastAsia"/>
        </w:rPr>
        <w:br/>
      </w:r>
      <w:r>
        <w:rPr>
          <w:rFonts w:hint="eastAsia"/>
        </w:rPr>
        <w:t>第一章 2020-2025年中国医药产业整体运行形态分析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二、我国医药市场患者医药费用涨幅缩减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第三节 2020-2025年中国医药商品主要对外贸易市场分析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 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2020-2025年中国医药流通领域发展概况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一、我国医药流通行业发展成绩显着</w:t>
      </w:r>
      <w:r>
        <w:rPr>
          <w:rFonts w:hint="eastAsia"/>
        </w:rPr>
        <w:br/>
      </w:r>
      <w:r>
        <w:rPr>
          <w:rFonts w:hint="eastAsia"/>
        </w:rPr>
        <w:t>　　　　二、我国医药流通改革及发展状况分析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三、中国医药流通行业尚处初期发展阶段</w:t>
      </w:r>
      <w:r>
        <w:rPr>
          <w:rFonts w:hint="eastAsia"/>
        </w:rPr>
        <w:br/>
      </w:r>
      <w:r>
        <w:rPr>
          <w:rFonts w:hint="eastAsia"/>
        </w:rPr>
        <w:t>　　　　四、中国医药流通行业在规范中前行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五、医药流通行业将面临新政冲击</w:t>
      </w:r>
      <w:r>
        <w:rPr>
          <w:rFonts w:hint="eastAsia"/>
        </w:rPr>
        <w:br/>
      </w:r>
      <w:r>
        <w:rPr>
          <w:rFonts w:hint="eastAsia"/>
        </w:rPr>
        <w:t>　　　　六、医药流通行业十四五发展规划将出台</w:t>
      </w:r>
      <w:r>
        <w:rPr>
          <w:rFonts w:hint="eastAsia"/>
        </w:rPr>
        <w:br/>
      </w:r>
      <w:r>
        <w:rPr>
          <w:rFonts w:hint="eastAsia"/>
        </w:rPr>
        <w:t>　　　　七、未来我国医药流通行业的三大发展趋势</w:t>
      </w:r>
      <w:r>
        <w:rPr>
          <w:rFonts w:hint="eastAsia"/>
        </w:rPr>
        <w:br/>
      </w:r>
      <w:r>
        <w:rPr>
          <w:rFonts w:hint="eastAsia"/>
        </w:rPr>
        <w:t>　　第三节 2020-2025年中国医药流通业格局分析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二、医改新方向将影响我国医药流通业格局发展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　　三、区域联盟兴起医药流通行业竞争加剧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第四节 近三年中国医药流通企业分析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三、年我国医药流通百强企业发展分析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2020-2025年中国医药流通领域发展面临的挑战及对策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二、中国医药流通业面临的内忧外患</w:t>
      </w:r>
      <w:r>
        <w:rPr>
          <w:rFonts w:hint="eastAsia"/>
        </w:rPr>
        <w:br/>
      </w:r>
      <w:r>
        <w:rPr>
          <w:rFonts w:hint="eastAsia"/>
        </w:rPr>
        <w:t>　　　　三、医药流通行业亟待规模化和集中化</w:t>
      </w:r>
      <w:r>
        <w:rPr>
          <w:rFonts w:hint="eastAsia"/>
        </w:rPr>
        <w:br/>
      </w:r>
      <w:r>
        <w:rPr>
          <w:rFonts w:hint="eastAsia"/>
        </w:rPr>
        <w:t>　　　　四、我国医药流通物流供应链面临的问题及整改措施</w:t>
      </w:r>
      <w:r>
        <w:rPr>
          <w:rFonts w:hint="eastAsia"/>
        </w:rPr>
        <w:br/>
      </w:r>
      <w:r>
        <w:rPr>
          <w:rFonts w:hint="eastAsia"/>
        </w:rPr>
        <w:t>　　　　五、医药流通领域发展谋略</w:t>
      </w:r>
      <w:r>
        <w:rPr>
          <w:rFonts w:hint="eastAsia"/>
        </w:rPr>
        <w:br/>
      </w:r>
      <w:r>
        <w:rPr>
          <w:rFonts w:hint="eastAsia"/>
        </w:rPr>
        <w:t>　　　　六、医药流通企业应当未雨绸缪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2020-2025年中国医药流通细分领域透析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四、新医改政策对中小型医药批发企业发展的影响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五、医药批发商的战略转型</w:t>
      </w:r>
      <w:r>
        <w:rPr>
          <w:rFonts w:hint="eastAsia"/>
        </w:rPr>
        <w:br/>
      </w:r>
      <w:r>
        <w:rPr>
          <w:rFonts w:hint="eastAsia"/>
        </w:rPr>
        <w:t>　　　　六、基层药品批发企业发展状况分析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七、我国医药商业批发联盟发展状况探析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　　八、中国医药批发业发展对策及建议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四、医药代理商面临的政策形势及出路分析</w:t>
      </w:r>
      <w:r>
        <w:rPr>
          <w:rFonts w:hint="eastAsia"/>
        </w:rPr>
        <w:br/>
      </w:r>
      <w:r>
        <w:rPr>
          <w:rFonts w:hint="eastAsia"/>
        </w:rPr>
        <w:t>　　　　五、中国医药代理行业热点问题探讨及策略分析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二、国内药品零售市场发展迅猛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三、近三年我国药品零售市场发展现状分析</w:t>
      </w:r>
      <w:r>
        <w:rPr>
          <w:rFonts w:hint="eastAsia"/>
        </w:rPr>
        <w:br/>
      </w:r>
      <w:r>
        <w:rPr>
          <w:rFonts w:hint="eastAsia"/>
        </w:rPr>
        <w:t>　　　　四、我国医药零售市场的发展潜力较大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五、医药零售经营的市场创新发展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六、新医改下医药零售行业分析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七、零售连锁药店经营模式加速转型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医药电子商务相关概述</w:t>
      </w:r>
      <w:r>
        <w:rPr>
          <w:rFonts w:hint="eastAsia"/>
        </w:rPr>
        <w:br/>
      </w:r>
      <w:r>
        <w:rPr>
          <w:rFonts w:hint="eastAsia"/>
        </w:rPr>
        <w:t>　　第一节 医药行业电子商务概述</w:t>
      </w:r>
      <w:r>
        <w:rPr>
          <w:rFonts w:hint="eastAsia"/>
        </w:rPr>
        <w:br/>
      </w:r>
      <w:r>
        <w:rPr>
          <w:rFonts w:hint="eastAsia"/>
        </w:rPr>
        <w:t>　　　　一、医药行业电子商产链透析</w:t>
      </w:r>
      <w:r>
        <w:rPr>
          <w:rFonts w:hint="eastAsia"/>
        </w:rPr>
        <w:br/>
      </w:r>
      <w:r>
        <w:rPr>
          <w:rFonts w:hint="eastAsia"/>
        </w:rPr>
        <w:t>　　　　二、发展医药行业电子商务意义重大</w:t>
      </w:r>
      <w:r>
        <w:rPr>
          <w:rFonts w:hint="eastAsia"/>
        </w:rPr>
        <w:br/>
      </w:r>
      <w:r>
        <w:rPr>
          <w:rFonts w:hint="eastAsia"/>
        </w:rPr>
        <w:t>　　第二节 医药电子商务的三个应用层次</w:t>
      </w:r>
      <w:r>
        <w:rPr>
          <w:rFonts w:hint="eastAsia"/>
        </w:rPr>
        <w:br/>
      </w:r>
      <w:r>
        <w:rPr>
          <w:rFonts w:hint="eastAsia"/>
        </w:rPr>
        <w:t>　　第三节 医药电子商务四大应用领域</w:t>
      </w:r>
      <w:r>
        <w:rPr>
          <w:rFonts w:hint="eastAsia"/>
        </w:rPr>
        <w:br/>
      </w:r>
      <w:r>
        <w:rPr>
          <w:rFonts w:hint="eastAsia"/>
        </w:rPr>
        <w:t>　　　　一、预防领域</w:t>
      </w:r>
      <w:r>
        <w:rPr>
          <w:rFonts w:hint="eastAsia"/>
        </w:rPr>
        <w:br/>
      </w:r>
      <w:r>
        <w:rPr>
          <w:rFonts w:hint="eastAsia"/>
        </w:rPr>
        <w:t>　　　　二、诊断领域</w:t>
      </w:r>
      <w:r>
        <w:rPr>
          <w:rFonts w:hint="eastAsia"/>
        </w:rPr>
        <w:br/>
      </w:r>
      <w:r>
        <w:rPr>
          <w:rFonts w:hint="eastAsia"/>
        </w:rPr>
        <w:t>　　　　三、治疗领域</w:t>
      </w:r>
      <w:r>
        <w:rPr>
          <w:rFonts w:hint="eastAsia"/>
        </w:rPr>
        <w:br/>
      </w:r>
      <w:r>
        <w:rPr>
          <w:rFonts w:hint="eastAsia"/>
        </w:rPr>
        <w:t>　　　　四、康复领域</w:t>
      </w:r>
      <w:r>
        <w:rPr>
          <w:rFonts w:hint="eastAsia"/>
        </w:rPr>
        <w:br/>
      </w:r>
      <w:r>
        <w:rPr>
          <w:rFonts w:hint="eastAsia"/>
        </w:rPr>
        <w:t>　　第四节 医药虚拟市场</w:t>
      </w:r>
      <w:r>
        <w:rPr>
          <w:rFonts w:hint="eastAsia"/>
        </w:rPr>
        <w:br/>
      </w:r>
      <w:r>
        <w:rPr>
          <w:rFonts w:hint="eastAsia"/>
        </w:rPr>
        <w:t>　　　　一、医药虚拟市场的管理</w:t>
      </w:r>
      <w:r>
        <w:rPr>
          <w:rFonts w:hint="eastAsia"/>
        </w:rPr>
        <w:br/>
      </w:r>
      <w:r>
        <w:rPr>
          <w:rFonts w:hint="eastAsia"/>
        </w:rPr>
        <w:t>　　　　二、医药虚拟市场应从医院采购进行突破</w:t>
      </w:r>
      <w:r>
        <w:rPr>
          <w:rFonts w:hint="eastAsia"/>
        </w:rPr>
        <w:br/>
      </w:r>
      <w:r>
        <w:rPr>
          <w:rFonts w:hint="eastAsia"/>
        </w:rPr>
        <w:t>　　　　三、医药虚拟市场效益分析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2020-2025年世界医药电子商务行业整体运营状况分析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2020-2025年世界医药电子商务市场运行环境浅析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2020-2025年世界医药电子商务行业市场发展格局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一、世界医药电子商务市场规模</w:t>
      </w:r>
      <w:r>
        <w:rPr>
          <w:rFonts w:hint="eastAsia"/>
        </w:rPr>
        <w:br/>
      </w:r>
      <w:r>
        <w:rPr>
          <w:rFonts w:hint="eastAsia"/>
        </w:rPr>
        <w:t>　　　　二、世界第三方医药电子商务模式</w:t>
      </w:r>
      <w:r>
        <w:rPr>
          <w:rFonts w:hint="eastAsia"/>
        </w:rPr>
        <w:br/>
      </w:r>
      <w:r>
        <w:rPr>
          <w:rFonts w:hint="eastAsia"/>
        </w:rPr>
        <w:t>　　　　三、世界医药电子商务市场发展动态分析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2020-2025年世界医药电子商务行业发展趋势分析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2020-2025年世界发达国家及地区医药电子商务b2b模式的发展透析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一、美国的医药电子商务不断深入和完善</w:t>
      </w:r>
      <w:r>
        <w:rPr>
          <w:rFonts w:hint="eastAsia"/>
        </w:rPr>
        <w:br/>
      </w:r>
      <w:r>
        <w:rPr>
          <w:rFonts w:hint="eastAsia"/>
        </w:rPr>
        <w:t>　　　　二、美国的医药电子商务格局透析</w:t>
      </w:r>
      <w:r>
        <w:rPr>
          <w:rFonts w:hint="eastAsia"/>
        </w:rPr>
        <w:br/>
      </w:r>
      <w:r>
        <w:rPr>
          <w:rFonts w:hint="eastAsia"/>
        </w:rPr>
        <w:t>　　　　三、网上诊断和网上药房等b2c交易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产业环境透视</w:t>
      </w:r>
      <w:r>
        <w:rPr>
          <w:rFonts w:hint="eastAsia"/>
        </w:rPr>
        <w:br/>
      </w:r>
      <w:r>
        <w:rPr>
          <w:rFonts w:hint="eastAsia"/>
        </w:rPr>
        <w:t>第七章 2020-2025年中国医药电子商务产业运行环境解析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三、药品电子商务监管的初步探索</w:t>
      </w:r>
      <w:r>
        <w:rPr>
          <w:rFonts w:hint="eastAsia"/>
        </w:rPr>
        <w:br/>
      </w:r>
      <w:r>
        <w:rPr>
          <w:rFonts w:hint="eastAsia"/>
        </w:rPr>
        <w:t>　　　　四、《互联网药品信息服务管理办法》</w:t>
      </w:r>
      <w:r>
        <w:rPr>
          <w:rFonts w:hint="eastAsia"/>
        </w:rPr>
        <w:br/>
      </w:r>
      <w:r>
        <w:rPr>
          <w:rFonts w:hint="eastAsia"/>
        </w:rPr>
        <w:t>　　　　五、《互联网药品交易服务审批暂行规定》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第二节 2020-2025年网上药店经济环境运行分析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2020-2025年网上药店运行社会环境分析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第四节 2020-2025年网上药店运行技术环境分析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2020-2025年网上药店市场宏观状况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2020-2025年中国医药电子商务行业市场运行态势剖析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2020-2025年中国医药电子商务业运行总况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一、我国医药电子商务发展尚处起步阶段</w:t>
      </w:r>
      <w:r>
        <w:rPr>
          <w:rFonts w:hint="eastAsia"/>
        </w:rPr>
        <w:br/>
      </w:r>
      <w:r>
        <w:rPr>
          <w:rFonts w:hint="eastAsia"/>
        </w:rPr>
        <w:t>　　　　二、医药电子商务规模化时代到来</w:t>
      </w:r>
      <w:r>
        <w:rPr>
          <w:rFonts w:hint="eastAsia"/>
        </w:rPr>
        <w:br/>
      </w:r>
      <w:r>
        <w:rPr>
          <w:rFonts w:hint="eastAsia"/>
        </w:rPr>
        <w:t>　　　　三、医药电子商务的价值链条开发及利用情况</w:t>
      </w:r>
      <w:r>
        <w:rPr>
          <w:rFonts w:hint="eastAsia"/>
        </w:rPr>
        <w:br/>
      </w:r>
      <w:r>
        <w:rPr>
          <w:rFonts w:hint="eastAsia"/>
        </w:rPr>
        <w:t>　　第二节 2020-2025年中国医药电子商务网站系统规划与建设</w:t>
      </w:r>
      <w:r>
        <w:rPr>
          <w:rFonts w:hint="eastAsia"/>
        </w:rPr>
        <w:br/>
      </w:r>
      <w:r>
        <w:rPr>
          <w:rFonts w:hint="eastAsia"/>
        </w:rPr>
        <w:t>　　　　一、医药电子商务网站系统的构成</w:t>
      </w:r>
      <w:r>
        <w:rPr>
          <w:rFonts w:hint="eastAsia"/>
        </w:rPr>
        <w:br/>
      </w:r>
      <w:r>
        <w:rPr>
          <w:rFonts w:hint="eastAsia"/>
        </w:rPr>
        <w:t>　　　　二、医药电子商务网站系统的战略规划</w:t>
      </w:r>
      <w:r>
        <w:rPr>
          <w:rFonts w:hint="eastAsia"/>
        </w:rPr>
        <w:br/>
      </w:r>
      <w:r>
        <w:rPr>
          <w:rFonts w:hint="eastAsia"/>
        </w:rPr>
        <w:t>　　　　三、医药电子商务网站系统的分析与设计</w:t>
      </w:r>
      <w:r>
        <w:rPr>
          <w:rFonts w:hint="eastAsia"/>
        </w:rPr>
        <w:br/>
      </w:r>
      <w:r>
        <w:rPr>
          <w:rFonts w:hint="eastAsia"/>
        </w:rPr>
        <w:t>　　　　四、医药电子商务网站系统的管理</w:t>
      </w:r>
      <w:r>
        <w:rPr>
          <w:rFonts w:hint="eastAsia"/>
        </w:rPr>
        <w:br/>
      </w:r>
      <w:r>
        <w:rPr>
          <w:rFonts w:hint="eastAsia"/>
        </w:rPr>
        <w:t>　　第三节 2020-2025年中国医药网站市场动态分析</w:t>
      </w:r>
      <w:r>
        <w:rPr>
          <w:rFonts w:hint="eastAsia"/>
        </w:rPr>
        <w:br/>
      </w:r>
      <w:r>
        <w:rPr>
          <w:rFonts w:hint="eastAsia"/>
        </w:rPr>
        <w:t>　　　　一、医药网站春风得意</w:t>
      </w:r>
      <w:r>
        <w:rPr>
          <w:rFonts w:hint="eastAsia"/>
        </w:rPr>
        <w:br/>
      </w:r>
      <w:r>
        <w:rPr>
          <w:rFonts w:hint="eastAsia"/>
        </w:rPr>
        <w:t>　　　　二、医药健康网站开通情况</w:t>
      </w:r>
      <w:r>
        <w:rPr>
          <w:rFonts w:hint="eastAsia"/>
        </w:rPr>
        <w:br/>
      </w:r>
      <w:r>
        <w:rPr>
          <w:rFonts w:hint="eastAsia"/>
        </w:rPr>
        <w:t>　　　　三、典型企业分析</w:t>
      </w:r>
      <w:r>
        <w:rPr>
          <w:rFonts w:hint="eastAsia"/>
        </w:rPr>
        <w:br/>
      </w:r>
      <w:r>
        <w:rPr>
          <w:rFonts w:hint="eastAsia"/>
        </w:rPr>
        <w:t>　　第四节 2020-2025年中国医药电子商务市场热点问题探讨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二、监管部门监管手段、水平跟不上互联网技术和市场需求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四、全国区域内物流网络分散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2020-2025年中国医药电子商务业b2b模式探析</w:t>
      </w:r>
      <w:r>
        <w:rPr>
          <w:rFonts w:hint="eastAsia"/>
        </w:rPr>
        <w:br/>
      </w:r>
      <w:r>
        <w:rPr>
          <w:rFonts w:hint="eastAsia"/>
        </w:rPr>
        <w:t>　　第一节 2020-2025年中国医药电子商务b2b模式产业链透析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二、医药批发企业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　　四、药品生产企业</w:t>
      </w:r>
      <w:r>
        <w:rPr>
          <w:rFonts w:hint="eastAsia"/>
        </w:rPr>
        <w:br/>
      </w:r>
      <w:r>
        <w:rPr>
          <w:rFonts w:hint="eastAsia"/>
        </w:rPr>
        <w:t>　　　　五、医药信息服务提供商</w:t>
      </w:r>
      <w:r>
        <w:rPr>
          <w:rFonts w:hint="eastAsia"/>
        </w:rPr>
        <w:br/>
      </w:r>
      <w:r>
        <w:rPr>
          <w:rFonts w:hint="eastAsia"/>
        </w:rPr>
        <w:t>　　　　六、保险公司</w:t>
      </w:r>
      <w:r>
        <w:rPr>
          <w:rFonts w:hint="eastAsia"/>
        </w:rPr>
        <w:br/>
      </w:r>
      <w:r>
        <w:rPr>
          <w:rFonts w:hint="eastAsia"/>
        </w:rPr>
        <w:t>　　第二节 我国医药电子商务b2b模式的发展</w:t>
      </w:r>
      <w:r>
        <w:rPr>
          <w:rFonts w:hint="eastAsia"/>
        </w:rPr>
        <w:br/>
      </w:r>
      <w:r>
        <w:rPr>
          <w:rFonts w:hint="eastAsia"/>
        </w:rPr>
        <w:t>　　　　一、我国医药电子商务主要特点</w:t>
      </w:r>
      <w:r>
        <w:rPr>
          <w:rFonts w:hint="eastAsia"/>
        </w:rPr>
        <w:br/>
      </w:r>
      <w:r>
        <w:rPr>
          <w:rFonts w:hint="eastAsia"/>
        </w:rPr>
        <w:t>　　　　二、b2b模式医药电子交易主要在药品集中招标采购中部分实现</w:t>
      </w:r>
      <w:r>
        <w:rPr>
          <w:rFonts w:hint="eastAsia"/>
        </w:rPr>
        <w:br/>
      </w:r>
      <w:r>
        <w:rPr>
          <w:rFonts w:hint="eastAsia"/>
        </w:rPr>
        <w:t>　　第三节 2020-2025年中国医药电子商务b2b模式深度透析</w:t>
      </w:r>
      <w:r>
        <w:rPr>
          <w:rFonts w:hint="eastAsia"/>
        </w:rPr>
        <w:br/>
      </w:r>
      <w:r>
        <w:rPr>
          <w:rFonts w:hint="eastAsia"/>
        </w:rPr>
        <w:t>　　　　一、企业信息化模式</w:t>
      </w:r>
      <w:r>
        <w:rPr>
          <w:rFonts w:hint="eastAsia"/>
        </w:rPr>
        <w:br/>
      </w:r>
      <w:r>
        <w:rPr>
          <w:rFonts w:hint="eastAsia"/>
        </w:rPr>
        <w:t>　　　　二、行业联盟交易所模式</w:t>
      </w:r>
      <w:r>
        <w:rPr>
          <w:rFonts w:hint="eastAsia"/>
        </w:rPr>
        <w:br/>
      </w:r>
      <w:r>
        <w:rPr>
          <w:rFonts w:hint="eastAsia"/>
        </w:rPr>
        <w:t>　　　　三、跨越式第三方电子交易市场模式</w:t>
      </w:r>
      <w:r>
        <w:rPr>
          <w:rFonts w:hint="eastAsia"/>
        </w:rPr>
        <w:br/>
      </w:r>
      <w:r>
        <w:rPr>
          <w:rFonts w:hint="eastAsia"/>
        </w:rPr>
        <w:t>　　第四节 未来发展战略与对策</w:t>
      </w:r>
      <w:r>
        <w:rPr>
          <w:rFonts w:hint="eastAsia"/>
        </w:rPr>
        <w:br/>
      </w:r>
      <w:r>
        <w:rPr>
          <w:rFonts w:hint="eastAsia"/>
        </w:rPr>
        <w:t>　　　　一、独立第三方电子市场是符合我国情况的模式</w:t>
      </w:r>
      <w:r>
        <w:rPr>
          <w:rFonts w:hint="eastAsia"/>
        </w:rPr>
        <w:br/>
      </w:r>
      <w:r>
        <w:rPr>
          <w:rFonts w:hint="eastAsia"/>
        </w:rPr>
        <w:t>　　　　二、进行医药电子商务的市场环境和制度建设</w:t>
      </w:r>
      <w:r>
        <w:rPr>
          <w:rFonts w:hint="eastAsia"/>
        </w:rPr>
        <w:br/>
      </w:r>
      <w:r>
        <w:rPr>
          <w:rFonts w:hint="eastAsia"/>
        </w:rPr>
        <w:t>　　　　三、培育第三方物流</w:t>
      </w:r>
      <w:r>
        <w:rPr>
          <w:rFonts w:hint="eastAsia"/>
        </w:rPr>
        <w:br/>
      </w:r>
      <w:r>
        <w:rPr>
          <w:rFonts w:hint="eastAsia"/>
        </w:rPr>
        <w:t>　　　　四、整合现有资源建立覆盖全国的第三方电子交易网络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2020-2025年中国网上药店市场运营态势分析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　　四、社保卡的施实对网上药店的影响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2020-2025年中国网上药店运行综述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2020-2025年中国网上药店消费者群体分析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第四节 2020-2025年网上药店供给分析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第五节 2020-2025年中国网上药店市场存在的问题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第六节 2020-2025年中国网上药店发展对策分析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2020-2025年中国医药电子商务市场竞争格局透析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2020-2025年中国医药电子商务行业竞争现状</w:t>
      </w:r>
      <w:r>
        <w:rPr>
          <w:rFonts w:hint="eastAsia"/>
        </w:rPr>
        <w:br/>
      </w:r>
      <w:r>
        <w:rPr>
          <w:rFonts w:hint="eastAsia"/>
        </w:rPr>
        <w:t>　　　　一、医药电子商务竞争力分析</w:t>
      </w:r>
      <w:r>
        <w:rPr>
          <w:rFonts w:hint="eastAsia"/>
        </w:rPr>
        <w:br/>
      </w:r>
      <w:r>
        <w:rPr>
          <w:rFonts w:hint="eastAsia"/>
        </w:rPr>
        <w:t>　　　　二、医药电子商务与传统医药销售模式竞争分析</w:t>
      </w:r>
      <w:r>
        <w:rPr>
          <w:rFonts w:hint="eastAsia"/>
        </w:rPr>
        <w:br/>
      </w:r>
      <w:r>
        <w:rPr>
          <w:rFonts w:hint="eastAsia"/>
        </w:rPr>
        <w:t>　　　　三、医药b2c的竞争正在白热化</w:t>
      </w:r>
      <w:r>
        <w:rPr>
          <w:rFonts w:hint="eastAsia"/>
        </w:rPr>
        <w:br/>
      </w:r>
      <w:r>
        <w:rPr>
          <w:rFonts w:hint="eastAsia"/>
        </w:rPr>
        <w:t>　　第二节 2020-2025年中国网上药店竞争分析</w:t>
      </w:r>
      <w:r>
        <w:rPr>
          <w:rFonts w:hint="eastAsia"/>
        </w:rPr>
        <w:br/>
      </w:r>
      <w:r>
        <w:rPr>
          <w:rFonts w:hint="eastAsia"/>
        </w:rPr>
        <w:t>　　　　一、网上药店争霸赛开启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第三节 2025年中国医药电子商务提升竞争力策略分析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2025-2031年中国医药电子商务行业竞争趋势分析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2020-2025年全国已获得互联网药品交易服务资格证书的企业透析</w:t>
      </w:r>
      <w:r>
        <w:rPr>
          <w:rFonts w:hint="eastAsia"/>
        </w:rPr>
        <w:br/>
      </w:r>
      <w:r>
        <w:rPr>
          <w:rFonts w:hint="eastAsia"/>
        </w:rPr>
        <w:t>　　第一节 第三方平台五家</w:t>
      </w:r>
      <w:r>
        <w:rPr>
          <w:rFonts w:hint="eastAsia"/>
        </w:rPr>
        <w:br/>
      </w:r>
      <w:r>
        <w:rPr>
          <w:rFonts w:hint="eastAsia"/>
        </w:rPr>
        <w:t>　　　　一、北京先锋环宇电子商务有限公司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二、海虹医药电子交易中心有限公司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三、海南卫虹医药电子商务有限公司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四、合肥徽之堂医药信息有限公司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五、深圳市天驰医药信息技术开发有限公司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b2c经营模式四家</w:t>
      </w:r>
      <w:r>
        <w:rPr>
          <w:rFonts w:hint="eastAsia"/>
        </w:rPr>
        <w:br/>
      </w:r>
      <w:r>
        <w:rPr>
          <w:rFonts w:hint="eastAsia"/>
        </w:rPr>
        <w:t>　　　　一、北京金象大药房医药连锁有限责任公司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二、北京京卫元华医药科技有限公司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三、辽宁盛生药房连锁有限公司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四、上海药房连锁有限公司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2020-2025年中国医药电子商务网上药店主体企业运行透析</w:t>
      </w:r>
      <w:r>
        <w:rPr>
          <w:rFonts w:hint="eastAsia"/>
        </w:rPr>
        <w:br/>
      </w:r>
      <w:r>
        <w:rPr>
          <w:rFonts w:hint="eastAsia"/>
        </w:rPr>
        <w:t>　　第一节 湖南老百姓医药连锁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重庆同生药房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惠好连锁网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导药网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百洋健康药房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第六节 上海药房网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第七节 药房网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第八节 金象大药房网上商城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第九节 盛生药房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第十节 药品零售网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三、业务发展现状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第十一节 哈药集团人民同泰医药网</w:t>
      </w:r>
      <w:r>
        <w:rPr>
          <w:rFonts w:hint="eastAsia"/>
        </w:rPr>
        <w:br/>
      </w:r>
      <w:r>
        <w:rPr>
          <w:rFonts w:hint="eastAsia"/>
        </w:rPr>
        <w:t>　　　　一、业务发展背景分析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2025-2031年中国医药电子商务行业发展趋势与前景展望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一、中国医药加工业前景预测</w:t>
      </w:r>
      <w:r>
        <w:rPr>
          <w:rFonts w:hint="eastAsia"/>
        </w:rPr>
        <w:br/>
      </w:r>
      <w:r>
        <w:rPr>
          <w:rFonts w:hint="eastAsia"/>
        </w:rPr>
        <w:t>　　　　二、中国医药定制生产业务前景广阔</w:t>
      </w:r>
      <w:r>
        <w:rPr>
          <w:rFonts w:hint="eastAsia"/>
        </w:rPr>
        <w:br/>
      </w:r>
      <w:r>
        <w:rPr>
          <w:rFonts w:hint="eastAsia"/>
        </w:rPr>
        <w:t>　　　　三、中国医药业利润预测</w:t>
      </w:r>
      <w:r>
        <w:rPr>
          <w:rFonts w:hint="eastAsia"/>
        </w:rPr>
        <w:br/>
      </w:r>
      <w:r>
        <w:rPr>
          <w:rFonts w:hint="eastAsia"/>
        </w:rPr>
        <w:t>　　第二节 2025-2031年中国医药电子商务业</w:t>
      </w:r>
      <w:r>
        <w:rPr>
          <w:rFonts w:hint="eastAsia"/>
        </w:rPr>
        <w:br/>
      </w:r>
      <w:r>
        <w:rPr>
          <w:rFonts w:hint="eastAsia"/>
        </w:rPr>
        <w:t>　　第三节 2025-2031年中国医药电子商务市场预测</w:t>
      </w:r>
      <w:r>
        <w:rPr>
          <w:rFonts w:hint="eastAsia"/>
        </w:rPr>
        <w:br/>
      </w:r>
      <w:r>
        <w:rPr>
          <w:rFonts w:hint="eastAsia"/>
        </w:rPr>
        <w:t>　　　　一、医药电子商务市场规模预测分析</w:t>
      </w:r>
      <w:r>
        <w:rPr>
          <w:rFonts w:hint="eastAsia"/>
        </w:rPr>
        <w:br/>
      </w:r>
      <w:r>
        <w:rPr>
          <w:rFonts w:hint="eastAsia"/>
        </w:rPr>
        <w:t>　　　　二、医药电子商务市场盈利预测分析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2025-2031年中国医药电子商务发展战略研究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2025-2031年中国医药电子商务投资商机预测</w:t>
      </w:r>
      <w:r>
        <w:rPr>
          <w:rFonts w:hint="eastAsia"/>
        </w:rPr>
        <w:br/>
      </w:r>
      <w:r>
        <w:rPr>
          <w:rFonts w:hint="eastAsia"/>
        </w:rPr>
        <w:t>　　第一节 2025年中国医药电子商务投资概况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一、医药产业投资准入情况</w:t>
      </w:r>
      <w:r>
        <w:rPr>
          <w:rFonts w:hint="eastAsia"/>
        </w:rPr>
        <w:br/>
      </w:r>
      <w:r>
        <w:rPr>
          <w:rFonts w:hint="eastAsia"/>
        </w:rPr>
        <w:t>　　　　二、vc风险投资结缘医药电子商务</w:t>
      </w:r>
      <w:r>
        <w:rPr>
          <w:rFonts w:hint="eastAsia"/>
        </w:rPr>
        <w:br/>
      </w:r>
      <w:r>
        <w:rPr>
          <w:rFonts w:hint="eastAsia"/>
        </w:rPr>
        <w:t>　　第二节 2025-2031年中国医药电子商务行业投资机会分析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一、医药电子商务区域投资潜力分析</w:t>
      </w:r>
      <w:r>
        <w:rPr>
          <w:rFonts w:hint="eastAsia"/>
        </w:rPr>
        <w:br/>
      </w:r>
      <w:r>
        <w:rPr>
          <w:rFonts w:hint="eastAsia"/>
        </w:rPr>
        <w:t>　　　　二、医药电子商务投资价值研究</w:t>
      </w:r>
      <w:r>
        <w:rPr>
          <w:rFonts w:hint="eastAsia"/>
        </w:rPr>
        <w:br/>
      </w:r>
      <w:r>
        <w:rPr>
          <w:rFonts w:hint="eastAsia"/>
        </w:rPr>
        <w:t>　　第三节 2025-2031年中国医药电子商务行业投资风险预警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四、网上药店技术风险分析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2020-2025年零售药店门店数量统计</w:t>
      </w:r>
      <w:r>
        <w:rPr>
          <w:rFonts w:hint="eastAsia"/>
        </w:rPr>
        <w:br/>
      </w:r>
      <w:r>
        <w:rPr>
          <w:rFonts w:hint="eastAsia"/>
        </w:rPr>
        <w:t>　　图表 2020-2025年药品零售连锁企业数量统计</w:t>
      </w:r>
      <w:r>
        <w:rPr>
          <w:rFonts w:hint="eastAsia"/>
        </w:rPr>
        <w:br/>
      </w:r>
      <w:r>
        <w:rPr>
          <w:rFonts w:hint="eastAsia"/>
        </w:rPr>
        <w:t>　　图表 年年居民消费价格指数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2020-2025年恩格尔系数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2020-2025年旅行预订用户数及网民使用率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2020-2024年底中国国际出口带宽及其增长率</w:t>
      </w:r>
      <w:r>
        <w:rPr>
          <w:rFonts w:hint="eastAsia"/>
        </w:rPr>
        <w:br/>
      </w:r>
      <w:r>
        <w:rPr>
          <w:rFonts w:hint="eastAsia"/>
        </w:rPr>
        <w:t>　　图表 2020-2025年平台式b2c交易规模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近年北京先锋环宇电子商务有限公司销售毛利率变化情况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近年海虹医药电子交易中心有限公司销售毛利率变化情况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b66d73734e7f" w:history="1">
        <w:r>
          <w:rPr>
            <w:rStyle w:val="Hyperlink"/>
          </w:rPr>
          <w:t>2025-2031年中国医药电子商务市场现状调研分析及发展前景报告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b66d73734e7f" w:history="1">
        <w:r>
          <w:rPr>
            <w:rStyle w:val="Hyperlink"/>
          </w:rPr>
          <w:t>https://www.20087.com/7/57/YiYaoDianZiShangWuHangYeXianZhua.html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猎头、医药电子商务企业组织架构设计、中国十大医药电商平台、医药电子商务名词解释、医药批发采购平台网上买药、医药电子商务平台有哪些、医药网官网正品购药平台、医药电子商务论文3000字、医疗器械注册专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af3f61454e4c" w:history="1">
      <w:r>
        <w:rPr>
          <w:rStyle w:val="Hyperlink"/>
        </w:rPr>
        <w:t>2025-2031年中国医药电子商务市场现状调研分析及发展前景报告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YaoDianZiShangWuHangYeXianZhua.html" TargetMode="External" Id="Rfdd6b66d737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YaoDianZiShangWuHangYeXianZhua.html" TargetMode="External" Id="R8cb8af3f614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2025-06-29T01:59:00Z</dcterms:created>
  <dcterms:modified xsi:type="dcterms:W3CDTF">2025-06-29T02:59:00Z</dcterms:modified>
  <dc:subject>2025-2031年中国医药电子商务市场现状调研分析及发展前景报告</dc:subject>
  <dc:title>2025-2031年中国医药电子商务市场现状调研分析及发展前景报告</dc:title>
  <cp:keywords>2025-2031年中国医药电子商务市场现状调研分析及发展前景报告</cp:keywords>
  <dc:description>2025-2031年中国医药电子商务市场现状调研分析及发展前景报告</dc:description>
</cp:coreProperties>
</file>