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19f162394b99" w:history="1">
              <w:r>
                <w:rPr>
                  <w:rStyle w:val="Hyperlink"/>
                </w:rPr>
                <w:t>2025版中国IP摄像机市场专题研究分析与发展前景预测报告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19f162394b99" w:history="1">
              <w:r>
                <w:rPr>
                  <w:rStyle w:val="Hyperlink"/>
                </w:rPr>
                <w:t>2025版中国IP摄像机市场专题研究分析与发展前景预测报告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19f162394b99" w:history="1">
                <w:r>
                  <w:rPr>
                    <w:rStyle w:val="Hyperlink"/>
                  </w:rPr>
                  <w:t>https://www.20087.com/7/97/ipSheXiangJiHangYeFenXiBaoGao.html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安防监控领域的重要组成部分，近年来随着网络技术的发展和市场需求的增长，得到了快速发展。目前，IP摄像机不仅具备高清视频捕捉能力，还集成了智能分析功能，如人脸识别、行为检测等，提高了监控系统的智能化水平。同时，随着云存储技术的应用，IP摄像机能够将视频数据上传至云端，方便远程访问和管理。</w:t>
      </w:r>
      <w:r>
        <w:rPr>
          <w:rFonts w:hint="eastAsia"/>
        </w:rPr>
        <w:br/>
      </w:r>
      <w:r>
        <w:rPr>
          <w:rFonts w:hint="eastAsia"/>
        </w:rPr>
        <w:t>　　未来，IP摄像机行业将朝着更加智能化、集成化和便捷化的方向发展。一方面，随着人工智能技术的进步，IP摄像机将集成更多高级分析功能，如异常行为检测、人群密度监测等，以提高监控系统的预警能力。另一方面，随着物联网技术的应用，IP摄像机将与更多智能设备互联互通，形成完整的智慧安防解决方案。此外，随着5G网络的普及，IP摄像机将实现更快的数据传输速度和更低的延迟，提高实时监控的效果。同时，为了满足不同场景的需求，IP摄像机将朝着更小体积、更高清晰度和更长续航时间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IP摄像机行业主要经济特性</w:t>
      </w:r>
      <w:r>
        <w:rPr>
          <w:rFonts w:hint="eastAsia"/>
        </w:rPr>
        <w:br/>
      </w:r>
      <w:r>
        <w:rPr>
          <w:rFonts w:hint="eastAsia"/>
        </w:rPr>
        <w:t>　　第一节 IP摄像机产品特性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IP摄像机行业所处生命周期</w:t>
      </w:r>
      <w:r>
        <w:rPr>
          <w:rFonts w:hint="eastAsia"/>
        </w:rPr>
        <w:br/>
      </w:r>
      <w:r>
        <w:rPr>
          <w:rFonts w:hint="eastAsia"/>
        </w:rPr>
        <w:t>　　第三节 进入／退出难度</w:t>
      </w:r>
      <w:r>
        <w:rPr>
          <w:rFonts w:hint="eastAsia"/>
        </w:rPr>
        <w:br/>
      </w:r>
      <w:r>
        <w:rPr>
          <w:rFonts w:hint="eastAsia"/>
        </w:rPr>
        <w:t>　　第四节 IP摄像机行业技术变革与产品革新</w:t>
      </w:r>
      <w:r>
        <w:rPr>
          <w:rFonts w:hint="eastAsia"/>
        </w:rPr>
        <w:br/>
      </w:r>
      <w:r>
        <w:rPr>
          <w:rFonts w:hint="eastAsia"/>
        </w:rPr>
        <w:t>　　第五节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2025年中国数码摄像机行业存在的问题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一、IP摄像机市场发展空间</w:t>
      </w:r>
      <w:r>
        <w:rPr>
          <w:rFonts w:hint="eastAsia"/>
        </w:rPr>
        <w:br/>
      </w:r>
      <w:r>
        <w:rPr>
          <w:rFonts w:hint="eastAsia"/>
        </w:rPr>
        <w:t>　　　　二、行业生产规模及增长速度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三、产业地区分布情况</w:t>
      </w:r>
      <w:r>
        <w:rPr>
          <w:rFonts w:hint="eastAsia"/>
        </w:rPr>
        <w:br/>
      </w:r>
      <w:r>
        <w:rPr>
          <w:rFonts w:hint="eastAsia"/>
        </w:rPr>
        <w:t>　　　　四、IP摄像机上游产品分析</w:t>
      </w:r>
      <w:r>
        <w:rPr>
          <w:rFonts w:hint="eastAsia"/>
        </w:rPr>
        <w:br/>
      </w:r>
      <w:r>
        <w:rPr>
          <w:rFonts w:hint="eastAsia"/>
        </w:rPr>
        <w:t>　　　　五、IP摄像机替代产品分析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2025年中国IP摄像机热点技术研究</w:t>
      </w:r>
      <w:r>
        <w:rPr>
          <w:rFonts w:hint="eastAsia"/>
        </w:rPr>
        <w:br/>
      </w:r>
      <w:r>
        <w:rPr>
          <w:rFonts w:hint="eastAsia"/>
        </w:rPr>
        <w:t>　　　　一、百万像素镜头</w:t>
      </w:r>
      <w:r>
        <w:rPr>
          <w:rFonts w:hint="eastAsia"/>
        </w:rPr>
        <w:br/>
      </w:r>
      <w:r>
        <w:rPr>
          <w:rFonts w:hint="eastAsia"/>
        </w:rPr>
        <w:t>　　　　二、ccd与cmos之争</w:t>
      </w:r>
      <w:r>
        <w:rPr>
          <w:rFonts w:hint="eastAsia"/>
        </w:rPr>
        <w:br/>
      </w:r>
      <w:r>
        <w:rPr>
          <w:rFonts w:hint="eastAsia"/>
        </w:rPr>
        <w:t>　　　　三、压缩处理芯片技术</w:t>
      </w:r>
      <w:r>
        <w:rPr>
          <w:rFonts w:hint="eastAsia"/>
        </w:rPr>
        <w:br/>
      </w:r>
      <w:r>
        <w:rPr>
          <w:rFonts w:hint="eastAsia"/>
        </w:rPr>
        <w:t>　　第三节 2025年中国IP摄像机产业发展存在问题分析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2025年中国渠道对行业至关重要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2025年中国销售渠道形式</w:t>
      </w:r>
      <w:r>
        <w:rPr>
          <w:rFonts w:hint="eastAsia"/>
        </w:rPr>
        <w:br/>
      </w:r>
      <w:r>
        <w:rPr>
          <w:rFonts w:hint="eastAsia"/>
        </w:rPr>
        <w:t>　　第三节 2025年中国市场渠道格局</w:t>
      </w:r>
      <w:r>
        <w:rPr>
          <w:rFonts w:hint="eastAsia"/>
        </w:rPr>
        <w:br/>
      </w:r>
      <w:r>
        <w:rPr>
          <w:rFonts w:hint="eastAsia"/>
        </w:rPr>
        <w:t>　　第四节 2025年中国销售渠道要素对比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2025年中国对竞争对手渠道策略的研究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2025年中国各区域市场主要代理商情况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2025年中国IP摄像机用户调查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2025年中国IP摄像机用户关注的因素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2025年中国IP摄像机行业集中度分析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三、IP摄像机必将成为监控领域的主角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京光桥时代科技有限公司负债情况图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19f162394b99" w:history="1">
        <w:r>
          <w:rPr>
            <w:rStyle w:val="Hyperlink"/>
          </w:rPr>
          <w:t>2025版中国IP摄像机市场专题研究分析与发展前景预测报告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19f162394b99" w:history="1">
        <w:r>
          <w:rPr>
            <w:rStyle w:val="Hyperlink"/>
          </w:rPr>
          <w:t>https://www.20087.com/7/97/ipSheXiangJiHangYeFenXiBaoGao.html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97dbb14ac4e4d" w:history="1">
      <w:r>
        <w:rPr>
          <w:rStyle w:val="Hyperlink"/>
        </w:rPr>
        <w:t>2025版中国IP摄像机市场专题研究分析与发展前景预测报告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ipSheXiangJiHangYeFenXiBaoGao.html" TargetMode="External" Id="R2c5619f16239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ipSheXiangJiHangYeFenXiBaoGao.html" TargetMode="External" Id="R86897dbb14a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2024-12-08T04:46:00Z</dcterms:created>
  <dcterms:modified xsi:type="dcterms:W3CDTF">2024-12-08T05:46:00Z</dcterms:modified>
  <dc:subject>2025版中国IP摄像机市场专题研究分析与发展前景预测报告</dc:subject>
  <dc:title>2025版中国IP摄像机市场专题研究分析与发展前景预测报告</dc:title>
  <cp:keywords>2025版中国IP摄像机市场专题研究分析与发展前景预测报告</cp:keywords>
  <dc:description>2025版中国IP摄像机市场专题研究分析与发展前景预测报告</dc:description>
</cp:coreProperties>
</file>