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391fc4fe4c4d" w:history="1">
              <w:r>
                <w:rPr>
                  <w:rStyle w:val="Hyperlink"/>
                </w:rPr>
                <w:t>2026-2032年中国电铸模板行业市场调研与发展前景分析报告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391fc4fe4c4d" w:history="1">
              <w:r>
                <w:rPr>
                  <w:rStyle w:val="Hyperlink"/>
                </w:rPr>
                <w:t>2026-2032年中国电铸模板行业市场调研与发展前景分析报告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e391fc4fe4c4d" w:history="1">
                <w:r>
                  <w:rPr>
                    <w:rStyle w:val="Hyperlink"/>
                  </w:rPr>
                  <w:t>https://www.20087.com/7/57/DianZhuMoBanHangYeQianJing.html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铸模板是一种高精度金属复制工艺的核心载体，近年来在微电子、光学器件及精密模具制造领域获得广泛应用。该工艺通过电解沉积方式在母模表面形成致密金属层，剥离后即得与原始结构高度一致的复制品，具备优异的尺寸稳定性和表面光洁度。目前，电铸模板在半导体封装、微机电系统（MEMS）以及衍射光学元件制造中扮演关键角色，尤其适用于复杂三维微纳结构的批量复制。行业技术演进聚焦于提升沉积均匀性、降低内应力及优化脱模工艺，以应对更高集成度和更小特征尺寸的制造需求。同时，材料体系逐步从传统镍基扩展至铜、钴及其合金，以适配不同应用场景对导电性、热膨胀系数或机械强度的特定要求。尽管电铸模板在精度方面优势显著，但其制造周期较长、成本较高，且对母模质量高度敏感，限制了在部分中低端市场的普及。</w:t>
      </w:r>
      <w:r>
        <w:rPr>
          <w:rFonts w:hint="eastAsia"/>
        </w:rPr>
        <w:br/>
      </w:r>
      <w:r>
        <w:rPr>
          <w:rFonts w:hint="eastAsia"/>
        </w:rPr>
        <w:t>　　未来，电铸模板的发展将深度融入先进制造生态，尤其在下一代光刻掩模、高密度互连基板及生物微流控芯片等前沿领域持续拓展应用边界。市场调研网指出，随着人工智能驱动的工艺参数优化和在线监测技术的引入，电铸过程的可控性与重复性有望显著提升，从而缩短研发周期并增强产品一致性。此外，绿色制造理念推动行业探索低毒电解液体系与闭环回收工艺，以降低环境影响。多材料复合电铸技术亦将成为重要方向，通过梯度沉积或异质集成实现功能一体化，满足多功能器件对结构-性能协同设计的需求。长远来看，电铸模板或将与增材制造、纳米压印等新兴技术形成互补融合，构建跨尺度、跨材料的精密制造解决方案，进一步巩固其在高端制造价值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e391fc4fe4c4d" w:history="1">
        <w:r>
          <w:rPr>
            <w:rStyle w:val="Hyperlink"/>
          </w:rPr>
          <w:t>2026-2032年中国电铸模板行业市场调研与发展前景分析报告</w:t>
        </w:r>
      </w:hyperlink>
      <w:r>
        <w:rPr>
          <w:rFonts w:hint="eastAsia"/>
        </w:rPr>
        <w:t>》基于权威数据和长期市场监测，全面分析了电铸模板行业的市场规模、供需状况及竞争格局。报告梳理了电铸模板技术现状与未来方向，预测了市场前景与趋势，并评估了重点企业的表现与地位。同时，报告揭示了电铸模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电铸模板市场概述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按照不同产品类型，电铸模板主要可以分为如下几个类别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中国不同产品类型电铸模板增长趋势2021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带框电铸模板</w:t>
      </w:r>
      <w:r>
        <w:rPr>
          <w:rFonts w:hint="eastAsia"/>
        </w:rPr>
        <w:br/>
      </w:r>
      <w:r>
        <w:rPr>
          <w:rFonts w:hint="eastAsia"/>
        </w:rPr>
        <w:t>　　　　1.2.3 无框电铸模板</w:t>
      </w:r>
      <w:r>
        <w:rPr>
          <w:rFonts w:hint="eastAsia"/>
        </w:rPr>
        <w:br/>
      </w:r>
      <w:r>
        <w:rPr>
          <w:rFonts w:hint="eastAsia"/>
        </w:rPr>
        <w:t>　　1.3 从不同应用，电铸模板主要包括如下几个方面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中国不同应用电铸模板增长趋势2021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集成电路基板</w:t>
      </w:r>
      <w:r>
        <w:rPr>
          <w:rFonts w:hint="eastAsia"/>
        </w:rPr>
        <w:br/>
      </w:r>
      <w:r>
        <w:rPr>
          <w:rFonts w:hint="eastAsia"/>
        </w:rPr>
        <w:t>　　　　1.3.3 柔性电路板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中国电铸模板发展现状及未来趋势（2021-2032）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中国市场电铸模板收入及增长率（2021-2032）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中国市场电铸模板销量及增长率（2021-2032）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中国市场主要电铸模板厂商分析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中国市场主要厂商电铸模板销量及市场占有率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中国市场主要厂商电铸模板销量（2021-2026）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中国市场主要厂商电铸模板销量市场份额（2021-2026）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中国市场主要厂商电铸模板收入及市场占有率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中国市场主要厂商电铸模板收入（2021-2026）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中国市场主要厂商电铸模板收入市场份额（2021-2026）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2025年中国市场主要厂商电铸模板收入排名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中国市场主要厂商电铸模板价格（2021-2026）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中国市场主要厂商电铸模板总部及产地分布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中国市场主要厂商成立时间及电铸模板商业化日期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中国市场主要厂商电铸模板产品类型及应用</w:t>
      </w:r>
      <w:r>
        <w:rPr>
          <w:rFonts w:hint="eastAsia"/>
        </w:rPr>
        <w:br/>
      </w:r>
      <w:r>
        <w:rPr>
          <w:rFonts w:hint="eastAsia"/>
        </w:rPr>
        <w:t>　　2.7 电铸模板行业集中度、竞争程度分析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电铸模板行业集中度分析：2025年中国Top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中国市场电铸模板第一梯队、第二梯队和第三梯队厂商（品牌）及2025年市场份额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重点企业（14）在中国市场电铸模板销量、收入、价格及毛利率（2021-2026）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不同产品类型电铸模板分析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中国市场不同产品类型电铸模板销量（2021-2032）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中国市场不同产品类型电铸模板销量及市场份额（2021-2026）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中国市场不同产品类型电铸模板销量预测（2027-2032）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中国市场不同产品类型电铸模板规模（2021-2032）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中国市场不同产品类型电铸模板规模及市场份额（2021-2026）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中国市场不同产品类型电铸模板规模预测（2027-2032）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中国市场不同产品类型电铸模板价格走势（2021-2032）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不同应用电铸模板分析</w:t>
      </w:r>
      <w:r>
        <w:rPr>
          <w:rFonts w:hint="eastAsia"/>
        </w:rPr>
        <w:br/>
      </w:r>
      <w:r>
        <w:rPr>
          <w:rFonts w:hint="eastAsia"/>
        </w:rPr>
        <w:t>　　5.1 中国市场不同应用电铸模板销量（2021-2032）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中国市场不同应用电铸模板销量及市场份额（2021-2026）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中国市场不同应用电铸模板销量预测（2027-2032）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中国市场不同应用电铸模板规模（2021-2032）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中国市场不同应用电铸模板规模及市场份额（2021-2026）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中国市场不同应用电铸模板规模预测（2027-2032）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中国市场不同应用电铸模板价格走势（2021-2032）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电铸模板行业发展分析---发展趋势</w:t>
      </w:r>
      <w:r>
        <w:rPr>
          <w:rFonts w:hint="eastAsia"/>
        </w:rPr>
        <w:br/>
      </w:r>
      <w:r>
        <w:rPr>
          <w:rFonts w:hint="eastAsia"/>
        </w:rPr>
        <w:t>　　6.2 电铸模板行业发展分析---厂商壁垒</w:t>
      </w:r>
      <w:r>
        <w:rPr>
          <w:rFonts w:hint="eastAsia"/>
        </w:rPr>
        <w:br/>
      </w:r>
      <w:r>
        <w:rPr>
          <w:rFonts w:hint="eastAsia"/>
        </w:rPr>
        <w:t>　　6.3 电铸模板行业发展分析---驱动因素</w:t>
      </w:r>
      <w:r>
        <w:rPr>
          <w:rFonts w:hint="eastAsia"/>
        </w:rPr>
        <w:br/>
      </w:r>
      <w:r>
        <w:rPr>
          <w:rFonts w:hint="eastAsia"/>
        </w:rPr>
        <w:t>　　6.4 电铸模板行业发展分析---制约因素</w:t>
      </w:r>
      <w:r>
        <w:rPr>
          <w:rFonts w:hint="eastAsia"/>
        </w:rPr>
        <w:br/>
      </w:r>
      <w:r>
        <w:rPr>
          <w:rFonts w:hint="eastAsia"/>
        </w:rPr>
        <w:t>　　6.5 电铸模板中国企业SWOT分析</w:t>
      </w:r>
      <w:r>
        <w:rPr>
          <w:rFonts w:hint="eastAsia"/>
        </w:rPr>
        <w:br/>
      </w:r>
      <w:r>
        <w:rPr>
          <w:rFonts w:hint="eastAsia"/>
        </w:rPr>
        <w:t>　　6.6 电铸模板行业发展分析---行业政策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电铸模板行业产业链简介</w:t>
      </w:r>
      <w:r>
        <w:rPr>
          <w:rFonts w:hint="eastAsia"/>
        </w:rPr>
        <w:br/>
      </w:r>
      <w:r>
        <w:rPr>
          <w:rFonts w:hint="eastAsia"/>
        </w:rPr>
        <w:t>　　7.2 电铸模板产业链分析-上游</w:t>
      </w:r>
      <w:r>
        <w:rPr>
          <w:rFonts w:hint="eastAsia"/>
        </w:rPr>
        <w:br/>
      </w:r>
      <w:r>
        <w:rPr>
          <w:rFonts w:hint="eastAsia"/>
        </w:rPr>
        <w:t>　　7.3 电铸模板产业链分析-中游</w:t>
      </w:r>
      <w:r>
        <w:rPr>
          <w:rFonts w:hint="eastAsia"/>
        </w:rPr>
        <w:br/>
      </w:r>
      <w:r>
        <w:rPr>
          <w:rFonts w:hint="eastAsia"/>
        </w:rPr>
        <w:t>　　7.4 电铸模板产业链分析-下游</w:t>
      </w:r>
      <w:r>
        <w:rPr>
          <w:rFonts w:hint="eastAsia"/>
        </w:rPr>
        <w:br/>
      </w:r>
      <w:r>
        <w:rPr>
          <w:rFonts w:hint="eastAsia"/>
        </w:rPr>
        <w:t>　　7.5 电铸模板行业采购模式</w:t>
      </w:r>
      <w:r>
        <w:rPr>
          <w:rFonts w:hint="eastAsia"/>
        </w:rPr>
        <w:br/>
      </w:r>
      <w:r>
        <w:rPr>
          <w:rFonts w:hint="eastAsia"/>
        </w:rPr>
        <w:t>　　7.6 电铸模板行业生产模式</w:t>
      </w:r>
      <w:r>
        <w:rPr>
          <w:rFonts w:hint="eastAsia"/>
        </w:rPr>
        <w:br/>
      </w:r>
      <w:r>
        <w:rPr>
          <w:rFonts w:hint="eastAsia"/>
        </w:rPr>
        <w:t>　　7.7 电铸模板行业销售模式及销售渠道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中国本土电铸模板产能、产量分析</w:t>
      </w:r>
      <w:r>
        <w:rPr>
          <w:rFonts w:hint="eastAsia"/>
        </w:rPr>
        <w:br/>
      </w:r>
      <w:r>
        <w:rPr>
          <w:rFonts w:hint="eastAsia"/>
        </w:rPr>
        <w:t>　　8.1 中国电铸模板供需现状及预测（2021-2032）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中国电铸模板产能、产量、产能利用率及发展趋势（2021-2032）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中国电铸模板产量、市场需求量及发展趋势（2021-2032）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中国电铸模板进出口分析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中国市场电铸模板主要进口来源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中国市场电铸模板主要出口目的地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不同产品类型电铸模板市场规模2021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不同应用电铸模板市场规模2021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中国市场主要厂商电铸模板销量（2021-2026）&amp;（千件）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中国市场主要厂商电铸模板销量市场份额（2021-2026）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中国市场主要厂商电铸模板收入（2021-2026）&amp;（万元）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中国市场主要厂商电铸模板收入份额（2021-2026）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2025年中国主要生产商电铸模板收入排名（万元）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中国市场主要厂商电铸模板价格（2021-2026）&amp;（元/件）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中国市场主要厂商电铸模板总部及产地分布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中国市场主要厂商成立时间及电铸模板商业化日期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中国市场主要厂商电铸模板产品类型及应用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2025年中国市场电铸模板主要厂商市场地位（第一梯队、第二梯队和第三梯队）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电铸模板市场投资、并购等现状分析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电铸模板生产基地、总部、竞争对手及市场地位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电铸模板产品规格、参数及市场应用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电铸模板销量（千件）、收入（万元）、价格（元/件）及毛利率（2021-2026）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中国市场不同产品类型电铸模板销量（2021-2026）&amp;（千件）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中国市场不同产品类型电铸模板销量市场份额（2021-2026）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中国市场不同产品类型电铸模板销量预测（2027-2032）&amp;（千件）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中国市场不同产品类型电铸模板销量市场份额预测（2027-2032）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中国市场不同产品类型电铸模板规模（2021-2026）&amp;（万元）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中国市场不同产品类型电铸模板规模市场份额（2021-2026）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中国市场不同产品类型电铸模板规模预测（2027-2032）&amp;（万元）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中国市场不同产品类型电铸模板规模市场份额预测（2027-2032）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中国市场不同应用电铸模板销量（2021-2026）&amp;（千件）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中国市场不同应用电铸模板销量市场份额（2021-2026）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中国市场不同应用电铸模板销量预测（2027-2032）&amp;（千件）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中国市场不同应用电铸模板销量市场份额预测（2027-2032）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中国市场不同应用电铸模板规模（2021-2026）&amp;（万元）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中国市场不同应用电铸模板规模市场份额（2021-2026）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中国市场不同应用电铸模板规模预测（2027-2032）&amp;（万元）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中国市场不同应用电铸模板规模市场份额预测（2027-2032）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电铸模板行业发展分析---发展趋势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电铸模板行业发展分析---厂商壁垒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电铸模板行业发展分析---驱动因素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电铸模板行业发展分析---制约因素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电铸模板行业相关重点政策一览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电铸模板行业供应链分析</w:t>
      </w:r>
      <w:r>
        <w:rPr>
          <w:rFonts w:hint="eastAsia"/>
        </w:rPr>
        <w:br/>
      </w:r>
      <w:r>
        <w:rPr>
          <w:rFonts w:hint="eastAsia"/>
        </w:rPr>
        <w:t>　　表 106： 电铸模板上游原料供应商</w:t>
      </w:r>
      <w:r>
        <w:rPr>
          <w:rFonts w:hint="eastAsia"/>
        </w:rPr>
        <w:br/>
      </w:r>
      <w:r>
        <w:rPr>
          <w:rFonts w:hint="eastAsia"/>
        </w:rPr>
        <w:t>　　表 107： 电铸模板行业主要下游客户</w:t>
      </w:r>
      <w:r>
        <w:rPr>
          <w:rFonts w:hint="eastAsia"/>
        </w:rPr>
        <w:br/>
      </w:r>
      <w:r>
        <w:rPr>
          <w:rFonts w:hint="eastAsia"/>
        </w:rPr>
        <w:t>　　表 108： 电铸模板典型经销商</w:t>
      </w:r>
      <w:r>
        <w:rPr>
          <w:rFonts w:hint="eastAsia"/>
        </w:rPr>
        <w:br/>
      </w:r>
      <w:r>
        <w:rPr>
          <w:rFonts w:hint="eastAsia"/>
        </w:rPr>
        <w:t>　　表 109： 中国电铸模板产量、销量、进口量及出口量（2021-2026）&amp;（千件）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中国电铸模板产量、销量、进口量及出口量预测（2027-2032）&amp;（千件）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中国市场电铸模板主要进口来源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中国市场电铸模板主要出口目的地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电铸模板产品图片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中国不同产品类型电铸模板市场规模市场份额2025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带框电铸模板产品图片</w:t>
      </w:r>
      <w:r>
        <w:rPr>
          <w:rFonts w:hint="eastAsia"/>
        </w:rPr>
        <w:br/>
      </w:r>
      <w:r>
        <w:rPr>
          <w:rFonts w:hint="eastAsia"/>
        </w:rPr>
        <w:t>　　图 4： 无框电铸模板产品图片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中国不同应用电铸模板市场份额2025 &amp; 2032</w:t>
      </w:r>
      <w:r>
        <w:rPr>
          <w:rFonts w:hint="eastAsia"/>
        </w:rPr>
        <w:br/>
      </w:r>
      <w:r>
        <w:rPr>
          <w:rFonts w:hint="eastAsia"/>
        </w:rPr>
        <w:t>　　图 6： 集成电路基板</w:t>
      </w:r>
      <w:r>
        <w:rPr>
          <w:rFonts w:hint="eastAsia"/>
        </w:rPr>
        <w:br/>
      </w:r>
      <w:r>
        <w:rPr>
          <w:rFonts w:hint="eastAsia"/>
        </w:rPr>
        <w:t>　　图 7： 柔性电路板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中国市场电铸模板市场规模，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中国市场电铸模板收入及增长率（2021-2032）&amp;（万元）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中国市场电铸模板销量及增长率（2021-2032）&amp;（千件）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2025年中国市场主要厂商电铸模板销量市场份额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2025年中国市场主要厂商电铸模板收入市场份额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2025年中国市场前五大厂商电铸模板市场份额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2025年中国市场电铸模板第一梯队、第二梯队和第三梯队厂商（品牌）及市场份额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中国市场不同产品类型电铸模板价格走势（2021-2032）&amp;（元/件）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中国市场不同应用电铸模板价格走势（2021-2032）&amp;（元/件）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电铸模板中国企业SWOT分析</w:t>
      </w:r>
      <w:r>
        <w:rPr>
          <w:rFonts w:hint="eastAsia"/>
        </w:rPr>
        <w:br/>
      </w:r>
      <w:r>
        <w:rPr>
          <w:rFonts w:hint="eastAsia"/>
        </w:rPr>
        <w:t>　　图 19： 电铸模板产业链</w:t>
      </w:r>
      <w:r>
        <w:rPr>
          <w:rFonts w:hint="eastAsia"/>
        </w:rPr>
        <w:br/>
      </w:r>
      <w:r>
        <w:rPr>
          <w:rFonts w:hint="eastAsia"/>
        </w:rPr>
        <w:t>　　图 20： 电铸模板行业采购模式分析</w:t>
      </w:r>
      <w:r>
        <w:rPr>
          <w:rFonts w:hint="eastAsia"/>
        </w:rPr>
        <w:br/>
      </w:r>
      <w:r>
        <w:rPr>
          <w:rFonts w:hint="eastAsia"/>
        </w:rPr>
        <w:t>　　图 21： 电铸模板行业生产模式分析</w:t>
      </w:r>
      <w:r>
        <w:rPr>
          <w:rFonts w:hint="eastAsia"/>
        </w:rPr>
        <w:br/>
      </w:r>
      <w:r>
        <w:rPr>
          <w:rFonts w:hint="eastAsia"/>
        </w:rPr>
        <w:t>　　图 22： 电铸模板行业销售模式分析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中国电铸模板产能、产量、产能利用率及发展趋势（2021-2032）&amp;（千件）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中国电铸模板产量、市场需求量及发展趋势（2021-2032）&amp;（千件）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391fc4fe4c4d" w:history="1">
        <w:r>
          <w:rPr>
            <w:rStyle w:val="Hyperlink"/>
          </w:rPr>
          <w:t>2026-2032年中国电铸模板行业市场调研与发展前景分析报告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e391fc4fe4c4d" w:history="1">
        <w:r>
          <w:rPr>
            <w:rStyle w:val="Hyperlink"/>
          </w:rPr>
          <w:t>https://www.20087.com/7/57/DianZhuMoBanHangYeQianJing.html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热点：电铸模具cd纹、电铸模板焊锡视频教程、铸钢用的模具制作视频、电铸模仁、铸造模具制作视频、电铸模具图片、电铸模具、模具电铸工艺视频、模具电铸工艺视频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2a1215f194495" w:history="1">
      <w:r>
        <w:rPr>
          <w:rStyle w:val="Hyperlink"/>
        </w:rPr>
        <w:t>2026-2032年中国电铸模板行业市场调研与发展前景分析报告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ZhuMoBanHangYeQianJing.html" TargetMode="External" Id="R115e391fc4fe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ZhuMoBanHangYeQianJing.html" TargetMode="External" Id="R62e2a1215f19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2026-01-28T04:38:15Z</dcterms:created>
  <dcterms:modified xsi:type="dcterms:W3CDTF">2026-01-28T05:38:15Z</dcterms:modified>
  <dc:subject>2026-2032年中国电铸模板行业市场调研与发展前景分析报告</dc:subject>
  <dc:title>2026-2032年中国电铸模板行业市场调研与发展前景分析报告</dc:title>
  <cp:keywords>2026-2032年中国电铸模板行业市场调研与发展前景分析报告</cp:keywords>
  <dc:description>2026-2032年中国电铸模板行业市场调研与发展前景分析报告</dc:description>
</cp:coreProperties>
</file>