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a7de86e3b4c7f" w:history="1">
              <w:r>
                <w:rPr>
                  <w:rStyle w:val="Hyperlink"/>
                </w:rPr>
                <w:t>中国网络存储行业现状调研分析及发展趋势预测报告（2024年版）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a7de86e3b4c7f" w:history="1">
              <w:r>
                <w:rPr>
                  <w:rStyle w:val="Hyperlink"/>
                </w:rPr>
                <w:t>中国网络存储行业现状调研分析及发展趋势预测报告（2024年版）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a7de86e3b4c7f" w:history="1">
                <w:r>
                  <w:rPr>
                    <w:rStyle w:val="Hyperlink"/>
                  </w:rPr>
                  <w:t>https://www.20087.com/M_ITTongXun/77/WangLuoCunChuWeiLaiFaZhanQuShi.html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存储网络存储技术作为数据存储与管理的基础，其发展紧随信息技术进步的步伐。目前，面对数据爆炸式增长的挑战，云存储、对象存储等新兴模式迅速崛起，提供弹性扩展与按需服务的能力，满足了多样化的数据存储需求。</w:t>
      </w:r>
      <w:r>
        <w:rPr>
          <w:rFonts w:hint="eastAsia"/>
        </w:rPr>
        <w:br/>
      </w:r>
      <w:r>
        <w:rPr>
          <w:rFonts w:hint="eastAsia"/>
        </w:rPr>
        <w:t>　　未来，随着5G、物联网技术的商用落地，边缘计算的兴起将对网络存储提出更高要求，即更靠近数据源的存储处理能力，以减少延迟、优化数据处理效率。此外，数据安全与隐私保护成为不可忽视的问题，加密存储、分布式存储等技术将得到更广泛应用，确保数据在传输与存储过程中的安全性。同时，AI与机器学习技术的融合，将使存储系统具备自我优化与智能管理能力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aa7de86e3b4c7f" w:history="1">
        <w:r>
          <w:rPr>
            <w:rStyle w:val="Hyperlink"/>
          </w:rPr>
          <w:t>中国网络存储行业现状调研分析及发展趋势预测报告（2024年版）</w:t>
        </w:r>
      </w:hyperlink>
      <w:r>
        <w:rPr>
          <w:rFonts w:hint="eastAsia"/>
        </w:rPr>
        <w:t>基于科学的市场调研和数据分析，全面剖析了网络存储行业现状、市场需求及市场规模。网络存储报告探讨了网络存储产业链结构，细分市场的特点，并分析了网络存储市场前景及发展趋势。通过科学预测，揭示了网络存储行业未来的增长潜力。同时，网络存储报告还对重点企业进行了研究，评估了各大品牌在市场竞争中的地位，以及行业集中度的变化。网络存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网络存储市场专项调研方法介绍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一、移动平均法</w:t>
      </w:r>
      <w:r>
        <w:rPr>
          <w:rFonts w:hint="eastAsia"/>
        </w:rPr>
        <w:br/>
      </w:r>
      <w:r>
        <w:rPr>
          <w:rFonts w:hint="eastAsia"/>
        </w:rPr>
        <w:t>　　　　二、指数平滑法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我国网络存储产业应对后危机时代的主要策略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二、网络存储行业或将危机转化成机遇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t>　　　　　　（一）营销智慧——创新的起点</w:t>
      </w:r>
      <w:r>
        <w:rPr>
          <w:rFonts w:hint="eastAsia"/>
        </w:rPr>
        <w:br/>
      </w:r>
      <w:r>
        <w:rPr>
          <w:rFonts w:hint="eastAsia"/>
        </w:rPr>
        <w:t>　　　　　　（二）创新的重点在于创造市场价值</w:t>
      </w:r>
      <w:r>
        <w:rPr>
          <w:rFonts w:hint="eastAsia"/>
        </w:rPr>
        <w:br/>
      </w:r>
      <w:r>
        <w:rPr>
          <w:rFonts w:hint="eastAsia"/>
        </w:rPr>
        <w:t>　　　　　　（三）问题意识——创新的起点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2023年我国网络存储行业生产状况分析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2018-2023年网络存储行业生产分析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一、2018-2023年我国网络存储供给情况</w:t>
      </w:r>
      <w:r>
        <w:rPr>
          <w:rFonts w:hint="eastAsia"/>
        </w:rPr>
        <w:br/>
      </w:r>
      <w:r>
        <w:rPr>
          <w:rFonts w:hint="eastAsia"/>
        </w:rPr>
        <w:t>　　　　二、我国网络存储市场分布区域分析</w:t>
      </w:r>
      <w:r>
        <w:rPr>
          <w:rFonts w:hint="eastAsia"/>
        </w:rPr>
        <w:br/>
      </w:r>
      <w:r>
        <w:rPr>
          <w:rFonts w:hint="eastAsia"/>
        </w:rPr>
        <w:t>　　　　　　（一）视频监控</w:t>
      </w:r>
      <w:r>
        <w:rPr>
          <w:rFonts w:hint="eastAsia"/>
        </w:rPr>
        <w:br/>
      </w:r>
      <w:r>
        <w:rPr>
          <w:rFonts w:hint="eastAsia"/>
        </w:rPr>
        <w:t>　　　　　　（二）娱乐</w:t>
      </w:r>
      <w:r>
        <w:rPr>
          <w:rFonts w:hint="eastAsia"/>
        </w:rPr>
        <w:br/>
      </w:r>
      <w:r>
        <w:rPr>
          <w:rFonts w:hint="eastAsia"/>
        </w:rPr>
        <w:t>　　　　　　（三）社交网络</w:t>
      </w:r>
      <w:r>
        <w:rPr>
          <w:rFonts w:hint="eastAsia"/>
        </w:rPr>
        <w:br/>
      </w:r>
      <w:r>
        <w:rPr>
          <w:rFonts w:hint="eastAsia"/>
        </w:rPr>
        <w:t>　　　　　　（四）托管应用</w:t>
      </w:r>
      <w:r>
        <w:rPr>
          <w:rFonts w:hint="eastAsia"/>
        </w:rPr>
        <w:br/>
      </w:r>
      <w:r>
        <w:rPr>
          <w:rFonts w:hint="eastAsia"/>
        </w:rPr>
        <w:t>　　　　　　（五）政府存储</w:t>
      </w:r>
      <w:r>
        <w:rPr>
          <w:rFonts w:hint="eastAsia"/>
        </w:rPr>
        <w:br/>
      </w:r>
      <w:r>
        <w:rPr>
          <w:rFonts w:hint="eastAsia"/>
        </w:rPr>
        <w:t>　　　　　　（六）医疗归档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四、2023年工业总产值前10位企业对比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2018-2023年网络存储产品需求分析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一、2018-2023年网络存储需求量情况</w:t>
      </w:r>
      <w:r>
        <w:rPr>
          <w:rFonts w:hint="eastAsia"/>
        </w:rPr>
        <w:br/>
      </w:r>
      <w:r>
        <w:rPr>
          <w:rFonts w:hint="eastAsia"/>
        </w:rPr>
        <w:t>　　　　　　（一）办公自动化</w:t>
      </w:r>
      <w:r>
        <w:rPr>
          <w:rFonts w:hint="eastAsia"/>
        </w:rPr>
        <w:br/>
      </w:r>
      <w:r>
        <w:rPr>
          <w:rFonts w:hint="eastAsia"/>
        </w:rPr>
        <w:t>　　　　　　（二）税务网络存储NAS解决方案</w:t>
      </w:r>
      <w:r>
        <w:rPr>
          <w:rFonts w:hint="eastAsia"/>
        </w:rPr>
        <w:br/>
      </w:r>
      <w:r>
        <w:rPr>
          <w:rFonts w:hint="eastAsia"/>
        </w:rPr>
        <w:t>　　　　　　（三）广告网络存储NAS解决方案</w:t>
      </w:r>
      <w:r>
        <w:rPr>
          <w:rFonts w:hint="eastAsia"/>
        </w:rPr>
        <w:br/>
      </w:r>
      <w:r>
        <w:rPr>
          <w:rFonts w:hint="eastAsia"/>
        </w:rPr>
        <w:t>　　　　　　（四）教育网络存储NAS解决方案</w:t>
      </w:r>
      <w:r>
        <w:rPr>
          <w:rFonts w:hint="eastAsia"/>
        </w:rPr>
        <w:br/>
      </w:r>
      <w:r>
        <w:rPr>
          <w:rFonts w:hint="eastAsia"/>
        </w:rPr>
        <w:t>　　　　　　（五）医疗数据存储网络存储NAS方案</w:t>
      </w:r>
      <w:r>
        <w:rPr>
          <w:rFonts w:hint="eastAsia"/>
        </w:rPr>
        <w:br/>
      </w:r>
      <w:r>
        <w:rPr>
          <w:rFonts w:hint="eastAsia"/>
        </w:rPr>
        <w:t>　　　　　　（六）制造业网络存储NAS解决方案</w:t>
      </w:r>
      <w:r>
        <w:rPr>
          <w:rFonts w:hint="eastAsia"/>
        </w:rPr>
        <w:br/>
      </w:r>
      <w:r>
        <w:rPr>
          <w:rFonts w:hint="eastAsia"/>
        </w:rPr>
        <w:t>　　　　二、2018-2023年网络存储市场规模</w:t>
      </w:r>
      <w:r>
        <w:rPr>
          <w:rFonts w:hint="eastAsia"/>
        </w:rPr>
        <w:br/>
      </w:r>
      <w:r>
        <w:rPr>
          <w:rFonts w:hint="eastAsia"/>
        </w:rPr>
        <w:t>　　　　三、2023年网络存储市场价格变化情况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网络存储行业经济运行分析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2018-2023年行业产销情况</w:t>
      </w:r>
      <w:r>
        <w:rPr>
          <w:rFonts w:hint="eastAsia"/>
        </w:rPr>
        <w:br/>
      </w:r>
      <w:r>
        <w:rPr>
          <w:rFonts w:hint="eastAsia"/>
        </w:rPr>
        <w:t>　　第二节 2018-2023年行业规模情况</w:t>
      </w:r>
      <w:r>
        <w:rPr>
          <w:rFonts w:hint="eastAsia"/>
        </w:rPr>
        <w:br/>
      </w:r>
      <w:r>
        <w:rPr>
          <w:rFonts w:hint="eastAsia"/>
        </w:rPr>
        <w:t>　　第三节 2018-2023年行业盈利能力</w:t>
      </w:r>
      <w:r>
        <w:rPr>
          <w:rFonts w:hint="eastAsia"/>
        </w:rPr>
        <w:br/>
      </w:r>
      <w:r>
        <w:rPr>
          <w:rFonts w:hint="eastAsia"/>
        </w:rPr>
        <w:t>　　第四节 2018-2023年行业经营发展能力</w:t>
      </w:r>
      <w:r>
        <w:rPr>
          <w:rFonts w:hint="eastAsia"/>
        </w:rPr>
        <w:br/>
      </w:r>
      <w:r>
        <w:rPr>
          <w:rFonts w:hint="eastAsia"/>
        </w:rPr>
        <w:t>　　第五节 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网络存储产业投资现状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2018-2023年中国网络存储行业主要数据监测分析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2018-2023年中国网络存储行业规模分析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2023年中国网络存储行业结构分析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2018-2023年中国网络存储行业产值分析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2018-2023年中国网络存储行业成本费用分析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2018-2023年中国网络存储行业盈利能力分析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2023年中国网络存储行业竞争格局对投资影响透析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中国网络存储行业波特五力分析</w:t>
      </w:r>
      <w:r>
        <w:rPr>
          <w:rFonts w:hint="eastAsia"/>
        </w:rPr>
        <w:br/>
      </w:r>
      <w:r>
        <w:rPr>
          <w:rFonts w:hint="eastAsia"/>
        </w:rPr>
        <w:t>　　第二节 中国网络存储行业竞争格局分析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中国网络存储行业未来竞争态势预测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t>　　　　　　（一）网络存储受青睐</w:t>
      </w:r>
      <w:r>
        <w:rPr>
          <w:rFonts w:hint="eastAsia"/>
        </w:rPr>
        <w:br/>
      </w:r>
      <w:r>
        <w:rPr>
          <w:rFonts w:hint="eastAsia"/>
        </w:rPr>
        <w:t>　　　　　　（二）国货自强更须提高市场认知</w:t>
      </w:r>
      <w:r>
        <w:rPr>
          <w:rFonts w:hint="eastAsia"/>
        </w:rPr>
        <w:br/>
      </w:r>
      <w:r>
        <w:rPr>
          <w:rFonts w:hint="eastAsia"/>
        </w:rPr>
        <w:t>　　　　　　（三）方案和服务同样重要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金融危机下中国网络存储存在的困难及主要应对策略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网络存储行业应从危机中寻找机遇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网络存储行业应对危机的策略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2、网络存储行业政策调整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2018-2023年中国网络存储行业重点企业发展分析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北京清华诚志科技发展有限公司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中科存储技术有限公司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北京同有飞骥科技有限公司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腾龙志远科技有限公司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2024-2030年网络存储行业投资分析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网络存储行业投资机会与风险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中国网络存储产业投资机会分析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中.智.林.－网络存储行业投资效益分析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一、2024-2030年网络存储行业投资状况分析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二、2024-2030年网络存储行业投资效益分析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三、2024-2030年网络存储行业投资趋势预测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四、2024-2030年网络存储行业投资方向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1存储区域网络</w:t>
      </w:r>
      <w:r>
        <w:rPr>
          <w:rFonts w:hint="eastAsia"/>
        </w:rPr>
        <w:br/>
      </w:r>
      <w:r>
        <w:rPr>
          <w:rFonts w:hint="eastAsia"/>
        </w:rPr>
        <w:t>　　图表 2 2018-2023年我国网络存储行业市场规模及增长情况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2018-2023年我国网络存储行业市场规模及增长对比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2018-2023年我国网络存储行业销售收入及增长情况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2018-2023年我国网络存储行业销售收入及增长对比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2018-2023年我国网络存储行业规模企业数量及增长对比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2018-2023年我国网络存储行业销售毛利率及增长情况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2018-2023年我国网络存储行业销售毛利率及增长对比图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 2018-2023年我国网络存储行业流动资产周转率及增长情况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2018-2023年我国网络存储行业资产负债率及增长情况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2018-2023年我国网络存储行业资产负债率及增长对比图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13 2018-2023年我国网络存储行业负债合计及增长情况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2018-2023年我国网络存储行业负债合计及增长对比</w:t>
      </w:r>
      <w:r>
        <w:rPr>
          <w:rFonts w:hint="eastAsia"/>
        </w:rPr>
        <w:br/>
      </w:r>
      <w:r>
        <w:rPr>
          <w:rFonts w:hint="eastAsia"/>
        </w:rPr>
        <w:t>　　图表 15我国网络存储行业所处生命周期示意图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2018-2023年我国网络存储行业规模企业数量及增长情况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2018-2023年我国网络存储行业从业人数及增长情况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2018-2023年我国网络存储行业从业人数及增长对比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2018-2023年我国网络存储行业资产合计及增长对比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2018-2023年我国网络存储行业不同规模企业数量分布图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23 2018-2023年我国网络存储行业不同所有制企业数量分布图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24 2018-2023年我国网络存储行业不同规模企业销售收入分布图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25 2018-2023年我国网络存储行业不同所有制企业销售收入分布图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26 2018-2023年我国网络存储行业产成品及增长情况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2018-2023年我国网络存储行业产成品及增长对比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2018-2023年我国网络存储行业工业销售产值及增长情况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2018-2023年我国网络存储行业工业销售产值及增长对比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2018-2023年我国网络存储行业出口交货值及增长对比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2018-2023年我国网络存储行业销售成本及增长情况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2018-2023年我国网络存储行业销售成本及增长对比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2018-2023年我国网络存储行业管理费用及增长情况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2018-2023年我国网络存储行业管理费用及增长对比</w:t>
      </w:r>
      <w:r>
        <w:rPr>
          <w:rFonts w:hint="eastAsia"/>
        </w:rPr>
        <w:br/>
      </w:r>
      <w:r>
        <w:rPr>
          <w:rFonts w:hint="eastAsia"/>
        </w:rPr>
        <w:t>　　图表 36 2018-2023年我国网络存储行业利润总额及增长对比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2018-2023年我国网络存储行业总资产利润率及增长情况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2018-2023年我国网络存储行业总资产利润率及增长对比图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39近3年联想集团资产负债率变化情况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40近3年联想集团产权比率变化情况</w:t>
      </w:r>
      <w:r>
        <w:rPr>
          <w:rFonts w:hint="eastAsia"/>
        </w:rPr>
        <w:br/>
      </w:r>
      <w:r>
        <w:rPr>
          <w:rFonts w:hint="eastAsia"/>
        </w:rPr>
        <w:t>　　图表 41近3年联想集团已获利息倍数变化情况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42近3年联想集团固定资产周转次数情况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43近3年联想集团流动资产周转次数变化情况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44近3年联想集团总资产周转次数变化情况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45近3年联想集团销售毛利率变化情况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46近3年北京清华诚志科技发展有限公司资产负债率变化情况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47近3年北京清华诚志科技发展有限公司产权比率变化情况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48近3年北京清华诚志科技发展有限公司已获利息倍数变化情况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49近3年北京清华诚志科技发展有限公司固定资产周转次数情况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50近3年北京清华诚志科技发展有限公司流动资产周转次数变化情况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51近3年北京清华诚志科技发展有限公司总资产周转次数变化情况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52近3年北京清华诚志科技发展有限公司销售毛利率变化情况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53近3年中科存储技术有限公司资产负债率变化情况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54近3年中科存储技术有限公司产权比率变化情况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55近3年中科存储技术有限公司已获利息倍数变化情况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56近3年中科存储技术有限公司固定资产周转次数情况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57近3年中科存储技术有限公司流动资产周转次数变化情况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58近3年中科存储技术有限公司总资产周转次数变化情况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59近3年中科存储技术有限公司销售毛利率变化情况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60近3年北京同有飞骥科技有限公司资产负债率变化情况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61近3年北京同有飞骥科技有限公司产权比率变化情况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62近3年北京同有飞骥科技有限公司已获利息倍数变化情况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63近3年北京同有飞骥科技有限公司固定资产周转次数情况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64近3年北京同有飞骥科技有限公司流动资产周转次数变化情况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65近3年北京同有飞骥科技有限公司总资产周转次数变化情况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66近3年北京同有飞骥科技有限公司销售毛利率变化情况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67近3年腾龙志远科技有限公司资产负债率变化情况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68近3年腾龙志远科技有限公司产权比率变化情况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69近3年腾龙志远科技有限公司已获利息倍数变化情况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70近3年腾龙志远科技有限公司固定资产周转次数情况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71近3年腾龙志远科技有限公司流动资产周转次数变化情况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72近3年腾龙志远科技有限公司总资产周转次数变化情况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73近3年腾龙志远科技有限公司销售毛利率变化情况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74传统的网络存储服务管理模式</w:t>
      </w:r>
      <w:r>
        <w:rPr>
          <w:rFonts w:hint="eastAsia"/>
        </w:rPr>
        <w:br/>
      </w:r>
      <w:r>
        <w:rPr>
          <w:rFonts w:hint="eastAsia"/>
        </w:rPr>
        <w:t>　　图表 75基于虚拟网络存储技术的存储服务管理模式</w:t>
      </w:r>
      <w:r>
        <w:rPr>
          <w:rFonts w:hint="eastAsia"/>
        </w:rPr>
        <w:br/>
      </w:r>
      <w:r>
        <w:rPr>
          <w:rFonts w:hint="eastAsia"/>
        </w:rPr>
        <w:t>　　图表 76在线数据保护解决方案</w:t>
      </w:r>
      <w:r>
        <w:rPr>
          <w:rFonts w:hint="eastAsia"/>
        </w:rPr>
        <w:br/>
      </w:r>
      <w:r>
        <w:rPr>
          <w:rFonts w:hint="eastAsia"/>
        </w:rPr>
        <w:t>　　图表 77虚拟化数据备份解决方案</w:t>
      </w:r>
      <w:r>
        <w:rPr>
          <w:rFonts w:hint="eastAsia"/>
        </w:rPr>
        <w:br/>
      </w:r>
      <w:r>
        <w:rPr>
          <w:rFonts w:hint="eastAsia"/>
        </w:rPr>
        <w:t>　　图表 78存储业务连续性解决方案</w:t>
      </w:r>
      <w:r>
        <w:rPr>
          <w:rFonts w:hint="eastAsia"/>
        </w:rPr>
        <w:br/>
      </w:r>
      <w:r>
        <w:rPr>
          <w:rFonts w:hint="eastAsia"/>
        </w:rPr>
        <w:t>　　图表 79NAS服务整合解决方案</w:t>
      </w:r>
      <w:r>
        <w:rPr>
          <w:rFonts w:hint="eastAsia"/>
        </w:rPr>
        <w:br/>
      </w:r>
      <w:r>
        <w:rPr>
          <w:rFonts w:hint="eastAsia"/>
        </w:rPr>
        <w:t>　　图表 80异步远程数据容灾方案</w:t>
      </w:r>
      <w:r>
        <w:rPr>
          <w:rFonts w:hint="eastAsia"/>
        </w:rPr>
        <w:br/>
      </w:r>
      <w:r>
        <w:rPr>
          <w:rFonts w:hint="eastAsia"/>
        </w:rPr>
        <w:t>　　图表 81 2018-2023年我国网络存储行业销售成本及增长情况</w:t>
      </w:r>
      <w:r>
        <w:rPr>
          <w:rFonts w:hint="eastAsia"/>
        </w:rPr>
        <w:br/>
      </w:r>
      <w:r>
        <w:rPr>
          <w:rFonts w:hint="eastAsia"/>
        </w:rPr>
        <w:t>　　图表 82 2018-2023年我国网络存储行业利润总额及增长情况</w:t>
      </w:r>
      <w:r>
        <w:rPr>
          <w:rFonts w:hint="eastAsia"/>
        </w:rPr>
        <w:br/>
      </w:r>
      <w:r>
        <w:rPr>
          <w:rFonts w:hint="eastAsia"/>
        </w:rPr>
        <w:t>　　图表 83 2024-2030年我国网络存储行业利润总额预测图</w:t>
      </w:r>
      <w:r>
        <w:rPr>
          <w:rFonts w:hint="eastAsia"/>
        </w:rPr>
        <w:br/>
      </w:r>
      <w:r>
        <w:rPr>
          <w:rFonts w:hint="eastAsia"/>
        </w:rPr>
        <w:t>　　图表 84 2024-2030年我国网络存储行业资产合计预测图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a7de86e3b4c7f" w:history="1">
        <w:r>
          <w:rPr>
            <w:rStyle w:val="Hyperlink"/>
          </w:rPr>
          <w:t>中国网络存储行业现状调研分析及发展趋势预测报告（2024年版）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a7de86e3b4c7f" w:history="1">
        <w:r>
          <w:rPr>
            <w:rStyle w:val="Hyperlink"/>
          </w:rPr>
          <w:t>https://www.20087.com/M_ITTongXun/77/WangLuoCunChuWeiLaiFaZhanQuShi.html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81b2295e4bbf" w:history="1">
      <w:r>
        <w:rPr>
          <w:rStyle w:val="Hyperlink"/>
        </w:rPr>
        <w:t>中国网络存储行业现状调研分析及发展趋势预测报告（2024年版）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WangLuoCunChuWeiLaiFaZhanQuShi.html" TargetMode="External" Id="Ra6aa7de86e3b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WangLuoCunChuWeiLaiFaZhanQuShi.html" TargetMode="External" Id="R274781b2295e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2023-08-26T02:00:00Z</dcterms:created>
  <dcterms:modified xsi:type="dcterms:W3CDTF">2023-08-26T03:00:00Z</dcterms:modified>
  <dc:subject>中国网络存储行业现状调研分析及发展趋势预测报告（2024年版）</dc:subject>
  <dc:title>中国网络存储行业现状调研分析及发展趋势预测报告（2024年版）</dc:title>
  <cp:keywords>中国网络存储行业现状调研分析及发展趋势预测报告（2024年版）</cp:keywords>
  <dc:description>中国网络存储行业现状调研分析及发展趋势预测报告（2024年版）</dc:description>
</cp:coreProperties>
</file>