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be0c548aa4fe0" w:history="1">
              <w:r>
                <w:rPr>
                  <w:rStyle w:val="Hyperlink"/>
                </w:rPr>
                <w:t>2023-2029年中国财务及企业管理软件市场发展现状研究及发展趋势分析报告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be0c548aa4fe0" w:history="1">
              <w:r>
                <w:rPr>
                  <w:rStyle w:val="Hyperlink"/>
                </w:rPr>
                <w:t>2023-2029年中国财务及企业管理软件市场发展现状研究及发展趋势分析报告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be0c548aa4fe0" w:history="1">
                <w:r>
                  <w:rPr>
                    <w:rStyle w:val="Hyperlink"/>
                  </w:rPr>
                  <w:t>https://www.20087.com/8/27/CaiWuJiQiYeGuanLiRuanJianFaZhanQuShi.html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及企业管理软件是帮助企业进行财务管理、人力资源管理、供应链管理等活动的信息系统。近年来，随着云计算和大数据技术的发展，财务及企业管理软件经历了从本地部署到云端服务的转变。云服务不仅降低了企业的初期投资成本，还提高了软件的可访问性和灵活性。此外，人工智能和机器学习的应用使得软件能够进行数据分析和预测，为企业决策提供支持。</w:t>
      </w:r>
      <w:r>
        <w:rPr>
          <w:rFonts w:hint="eastAsia"/>
        </w:rPr>
        <w:br/>
      </w:r>
      <w:r>
        <w:rPr>
          <w:rFonts w:hint="eastAsia"/>
        </w:rPr>
        <w:t>　　未来，财务及企业管理软件将更加注重智能化和集成化。一方面，随着企业数字化转型的加速，软件将更加紧密地与企业的业务流程集成，实现端到端的业务流程自动化。另一方面，随着区块链技术的发展，财务软件将能够提供更加安全可信的数据管理和交易记录服务。此外，随着物联网技术的应用，企业管理软件将能够收集和分析更多的运营数据，帮助企业优化资源配置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be0c548aa4fe0" w:history="1">
        <w:r>
          <w:rPr>
            <w:rStyle w:val="Hyperlink"/>
          </w:rPr>
          <w:t>2023-2029年中国财务及企业管理软件市场发展现状研究及发展趋势分析报告</w:t>
        </w:r>
      </w:hyperlink>
      <w:r>
        <w:rPr>
          <w:rFonts w:hint="eastAsia"/>
        </w:rPr>
        <w:t>》基于科学的市场调研与数据分析，全面解析了财务及企业管理软件行业的市场规模、市场需求及发展现状。报告深入探讨了财务及企业管理软件产业链结构、细分市场特点及技术发展方向，并结合宏观经济环境与消费者需求变化，对财务及企业管理软件行业前景与未来趋势进行了科学预测，揭示了潜在增长空间。通过对财务及企业管理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财务及企业管理软件概述</w:t>
      </w:r>
      <w:r>
        <w:rPr>
          <w:rFonts w:hint="eastAsia"/>
        </w:rPr>
        <w:br/>
      </w:r>
      <w:r>
        <w:rPr>
          <w:rFonts w:hint="eastAsia"/>
        </w:rPr>
        <w:t>　　第一节 财务及企业管理软件定义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财务及企业管理软件行业发展历程</w:t>
      </w:r>
      <w:r>
        <w:rPr>
          <w:rFonts w:hint="eastAsia"/>
        </w:rPr>
        <w:br/>
      </w:r>
      <w:r>
        <w:rPr>
          <w:rFonts w:hint="eastAsia"/>
        </w:rPr>
        <w:t>　　第三节 财务及企业管理软件分类情况</w:t>
      </w:r>
      <w:r>
        <w:rPr>
          <w:rFonts w:hint="eastAsia"/>
        </w:rPr>
        <w:br/>
      </w:r>
      <w:r>
        <w:rPr>
          <w:rFonts w:hint="eastAsia"/>
        </w:rPr>
        <w:t>　　第四节 财务及企业管理软件产业链分析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二、财务及企业管理软件产业链模型分析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2022-2023年中国财务及企业管理软件行业发展环境分析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2022-2023年中国财务及企业管理软件行业发展社会环境分析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中国财务及企业管理软件生产现状分析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财务及企业管理软件行业总体规模</w:t>
      </w:r>
      <w:r>
        <w:rPr>
          <w:rFonts w:hint="eastAsia"/>
        </w:rPr>
        <w:br/>
      </w:r>
      <w:r>
        <w:rPr>
          <w:rFonts w:hint="eastAsia"/>
        </w:rPr>
        <w:t>　　第一节 财务及企业管理软件产能概况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财务及企业管理软件市场容量概况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财务及企业管理软件产业的生命周期分析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财务及企业管理软件产业供需情况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财务及企业管理软件国内产品价格走势及影响因素分析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2023年我国财务及企业管理软件行业发展现状分析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我国财务及企业管理软件行业发展现状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三、财务及企业管理软件市场需求层次分析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四、我国财务及企业管理软件市场走向分析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中国财务及企业管理软件产品技术分析</w:t>
      </w:r>
      <w:r>
        <w:rPr>
          <w:rFonts w:hint="eastAsia"/>
        </w:rPr>
        <w:br/>
      </w:r>
      <w:r>
        <w:rPr>
          <w:rFonts w:hint="eastAsia"/>
        </w:rPr>
        <w:t>　　　　一、2023年财务及企业管理软件产品技术变化特点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二、2023年财务及企业管理软件产品市场的新技术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三、2023年财务及企业管理软件产品市场现状分析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中国财务及企业管理软件行业存在的问题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一、财务及企业管理软件产品市场存在的主要问题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二、国内财务及企业管理软件产品市场的三大瓶颈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三、财务及企业管理软件产品市场遭遇的规模难题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对中国财务及企业管理软件市场的分析及思考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一、财务及企业管理软件市场特点</w:t>
      </w:r>
      <w:r>
        <w:rPr>
          <w:rFonts w:hint="eastAsia"/>
        </w:rPr>
        <w:br/>
      </w:r>
      <w:r>
        <w:rPr>
          <w:rFonts w:hint="eastAsia"/>
        </w:rPr>
        <w:t>　　　　二、财务及企业管理软件市场分析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四、中国财务及企业管理软件行业发展的新思路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五、对中国财务及企业管理软件行业发展的思考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2023年中国财务及企业管理软件行业发展概况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2023年中国财务及企业管理软件行业发展态势分析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2023年中国财务及企业管理软件行业发展特点分析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2023年中国财务及企业管理软件行业市场供需分析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财务及企业管理软件行业市场竞争策略分析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财务及企业管理软件市场竞争策略分析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一、2023-2029年我国财务及企业管理软件市场竞争趋势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二、2023-2029年财务及企业管理软件行业竞争格局展望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三、2023-2029年财务及企业管理软件行业竞争策略分析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财务及企业管理软件行业投资与发展前景分析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2023年财务及企业管理软件行业投资情况分析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二、可以投资的财务及企业管理软件模式</w:t>
      </w:r>
      <w:r>
        <w:rPr>
          <w:rFonts w:hint="eastAsia"/>
        </w:rPr>
        <w:br/>
      </w:r>
      <w:r>
        <w:rPr>
          <w:rFonts w:hint="eastAsia"/>
        </w:rPr>
        <w:t>　　　　三、2023年财务及企业管理软件投资机会</w:t>
      </w:r>
      <w:r>
        <w:rPr>
          <w:rFonts w:hint="eastAsia"/>
        </w:rPr>
        <w:br/>
      </w:r>
      <w:r>
        <w:rPr>
          <w:rFonts w:hint="eastAsia"/>
        </w:rPr>
        <w:t>　　　　四、2023年财务及企业管理软件投资新方向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一、金融危机下财务及企业管理软件市场的发展前景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二、2023年财务及企业管理软件市场面临的发展商机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2023-2029年中国财务及企业管理软件行业发展前景预测分析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2023-2029年中国财务及企业管理软件行业发展预测分析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一、未来财务及企业管理软件发展分析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二、未来财务及企业管理软件行业技术开发方向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2023-2029年中国财务及企业管理软件行业市场前景分析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财务及企业管理软件上游原材料供应状况分析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财务及企业管理软件行业上下游行业分析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三、行业新动态及其对财务及企业管理软件行业的影响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四、行业竞争状况及其对财务及企业管理软件行业的意义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四、行业新动态及其对财务及企业管理软件行业的影响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五、行业竞争状况及其对财务及企业管理软件行业的意义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2023-2029年财务及企业管理软件行业发展趋势及投资风险分析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当前财务及企业管理软件存在的问题</w:t>
      </w:r>
      <w:r>
        <w:rPr>
          <w:rFonts w:hint="eastAsia"/>
        </w:rPr>
        <w:br/>
      </w:r>
      <w:r>
        <w:rPr>
          <w:rFonts w:hint="eastAsia"/>
        </w:rPr>
        <w:t>　　第二节 财务及企业管理软件未来发展预测分析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一、中国财务及企业管理软件发展方向分析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二、2023-2029年中国财务及企业管理软件行业发展规模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三、2023-2029年中国财务及企业管理软件行业发展趋势预测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2023-2029年中国财务及企业管理软件行业投资风险分析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财务及企业管理软件国内重点生产厂家分析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财务及企业管理软件地区销售分析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财务及企业管理软件“东北地区”销售分析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财务及企业管理软件“中南地区”销售分析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财务及企业管理软件“华东地区”销售分析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财务及企业管理软件“西北地区”销售分析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2023-2029年中国财务及企业管理软件行业投资战略研究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2022-2023年中国财务及企业管理软件行业投资策略分析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一、财务及企业管理软件投资策略</w:t>
      </w:r>
      <w:r>
        <w:rPr>
          <w:rFonts w:hint="eastAsia"/>
        </w:rPr>
        <w:br/>
      </w:r>
      <w:r>
        <w:rPr>
          <w:rFonts w:hint="eastAsia"/>
        </w:rPr>
        <w:t>　　　　二、财务及企业管理软件投资筹划策略</w:t>
      </w:r>
      <w:r>
        <w:rPr>
          <w:rFonts w:hint="eastAsia"/>
        </w:rPr>
        <w:br/>
      </w:r>
      <w:r>
        <w:rPr>
          <w:rFonts w:hint="eastAsia"/>
        </w:rPr>
        <w:t>　　　　三、2023年财务及企业管理软件品牌竞争战略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2023-2029年中国财务及企业管理软件行业品牌建设策略</w:t>
      </w:r>
      <w:r>
        <w:rPr>
          <w:rFonts w:hint="eastAsia"/>
        </w:rPr>
        <w:br/>
      </w:r>
      <w:r>
        <w:rPr>
          <w:rFonts w:hint="eastAsia"/>
        </w:rPr>
        <w:t>　　　　一、财务及企业管理软件的规划</w:t>
      </w:r>
      <w:r>
        <w:rPr>
          <w:rFonts w:hint="eastAsia"/>
        </w:rPr>
        <w:br/>
      </w:r>
      <w:r>
        <w:rPr>
          <w:rFonts w:hint="eastAsia"/>
        </w:rPr>
        <w:t>　　　　二、财务及企业管理软件的建设</w:t>
      </w:r>
      <w:r>
        <w:rPr>
          <w:rFonts w:hint="eastAsia"/>
        </w:rPr>
        <w:br/>
      </w:r>
      <w:r>
        <w:rPr>
          <w:rFonts w:hint="eastAsia"/>
        </w:rPr>
        <w:t>　　　　三、财务及企业管理软件业成功之道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财务及企业管理软件产品投资机会</w:t>
      </w:r>
      <w:r>
        <w:rPr>
          <w:rFonts w:hint="eastAsia"/>
        </w:rPr>
        <w:br/>
      </w:r>
      <w:r>
        <w:rPr>
          <w:rFonts w:hint="eastAsia"/>
        </w:rPr>
        <w:t>　　第三节 财务及企业管理软件产品投资趋势分析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be0c548aa4fe0" w:history="1">
        <w:r>
          <w:rPr>
            <w:rStyle w:val="Hyperlink"/>
          </w:rPr>
          <w:t>2023-2029年中国财务及企业管理软件市场发展现状研究及发展趋势分析报告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be0c548aa4fe0" w:history="1">
        <w:r>
          <w:rPr>
            <w:rStyle w:val="Hyperlink"/>
          </w:rPr>
          <w:t>https://www.20087.com/8/27/CaiWuJiQiYeGuanLiRuanJianFaZhanQuShi.html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热点：企业管理软件、财务及企业管理软件哪个好、财务软件、公司的财务管理软件、企业常用的财务软件、好用的财务管理系统、公司财务一般用什么软件、企业财务软件有哪些、企业财务软件有哪些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62b6c8b64cbc" w:history="1">
      <w:r>
        <w:rPr>
          <w:rStyle w:val="Hyperlink"/>
        </w:rPr>
        <w:t>2023-2029年中国财务及企业管理软件市场发展现状研究及发展趋势分析报告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aiWuJiQiYeGuanLiRuanJianFaZhanQuShi.html" TargetMode="External" Id="R6e7be0c548a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aiWuJiQiYeGuanLiRuanJianFaZhanQuShi.html" TargetMode="External" Id="R763562b6c8b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2022-12-10T02:17:00Z</dcterms:created>
  <dcterms:modified xsi:type="dcterms:W3CDTF">2022-12-10T03:17:00Z</dcterms:modified>
  <dc:subject>2023-2029年中国财务及企业管理软件市场发展现状研究及发展趋势分析报告</dc:subject>
  <dc:title>2023-2029年中国财务及企业管理软件市场发展现状研究及发展趋势分析报告</dc:title>
  <cp:keywords>2023-2029年中国财务及企业管理软件市场发展现状研究及发展趋势分析报告</cp:keywords>
  <dc:description>2023-2029年中国财务及企业管理软件市场发展现状研究及发展趋势分析报告</dc:description>
</cp:coreProperties>
</file>