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629cac1a44c7d" w:history="1">
              <w:r>
                <w:rPr>
                  <w:rStyle w:val="Hyperlink"/>
                </w:rPr>
                <w:t>2026-2032年中国体外转录试剂盒行业研究与市场前景报告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629cac1a44c7d" w:history="1">
              <w:r>
                <w:rPr>
                  <w:rStyle w:val="Hyperlink"/>
                </w:rPr>
                <w:t>2026-2032年中国体外转录试剂盒行业研究与市场前景报告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2629cac1a44c7d" w:history="1">
                <w:r>
                  <w:rPr>
                    <w:rStyle w:val="Hyperlink"/>
                  </w:rPr>
                  <w:t>https://www.20087.com/8/97/TiWaiZhuanLuShiJiHeFaZhanQianJing.html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体外转录试剂盒是分子生物学研究、疫苗开发及基因治疗中重要的工具，主要用于在无细胞体系中合成RNA。体外转录试剂盒以T7、SP6或T3 RNA聚合酶为核心，配合优化的缓冲体系、核苷酸混合物及RNase抑制剂，确保高产量与高完整性RNA产出。近年来，试剂盒在模板兼容性（如线性DNA、质粒）、加帽/加尾功能集成及无内毒素工艺方面取得长足进展，尤其在mRNA疫苗研发热潮推动下，对产物纯度与翻译效率的要求大幅提升。商业化试剂盒普遍强调操作简便性与批次稳定性，但高端应用仍面临副产物控制难、长链RNA合成效率下降及成本较高等挑战。</w:t>
      </w:r>
      <w:r>
        <w:rPr>
          <w:rFonts w:hint="eastAsia"/>
        </w:rPr>
        <w:br/>
      </w:r>
      <w:r>
        <w:rPr>
          <w:rFonts w:hint="eastAsia"/>
        </w:rPr>
        <w:t>　　未来，体外转录试剂盒将朝着高保真、高效率与定制化方向持续演进。市场调研网认为，工程化RNA聚合酶与修饰核苷酸的引入，有望提升转录忠实度并增强RNA稳定性，满足治疗级mRNA生产的严苛标准。自动化兼容设计将推动试剂盒与液体处理工作站无缝对接，支撑高通量筛选与GMP级生产。在合成生物学与RNA疗法拓展的驱动下，模块化试剂盒平台将支持用户按需组合启动子类型、5'帽结构、3'尾序列及修饰策略，实现个性化RNA分子构建。此外，冻干型或室温稳定型试剂形态的研发，将改善运输储存条件，扩大其在全球资源有限地区的可及性，为核酸药物普惠化奠定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2629cac1a44c7d" w:history="1">
        <w:r>
          <w:rPr>
            <w:rStyle w:val="Hyperlink"/>
          </w:rPr>
          <w:t>2026-2032年中国体外转录试剂盒行业研究与市场前景报告</w:t>
        </w:r>
      </w:hyperlink>
      <w:r>
        <w:rPr>
          <w:rFonts w:hint="eastAsia"/>
        </w:rPr>
        <w:t>》，2025年体外转录试剂盒行业市场规模达 亿元，预计2032年市场规模将达 亿元，期间年均复合增长率（CAGR）达 %。报告基于科学的市场调研与数据分析，全面解析了体外转录试剂盒行业的市场规模、市场需求及发展现状。报告深入探讨了体外转录试剂盒产业链结构、细分市场特点及技术发展方向，并结合宏观经济环境与消费者需求变化，对体外转录试剂盒行业前景与未来趋势进行了科学预测，揭示了潜在增长空间。通过对体外转录试剂盒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体外转录试剂盒行业概述</w:t>
      </w:r>
      <w:r>
        <w:rPr>
          <w:rFonts w:hint="eastAsia"/>
        </w:rPr>
        <w:br/>
      </w:r>
      <w:r>
        <w:rPr>
          <w:rFonts w:hint="eastAsia"/>
        </w:rPr>
        <w:t>　　第一节 体外转录试剂盒定义与分类</w:t>
      </w:r>
      <w:r>
        <w:rPr>
          <w:rFonts w:hint="eastAsia"/>
        </w:rPr>
        <w:br/>
      </w:r>
      <w:r>
        <w:rPr>
          <w:rFonts w:hint="eastAsia"/>
        </w:rPr>
        <w:t>　　第二节 体外转录试剂盒应用领域</w:t>
      </w:r>
      <w:r>
        <w:rPr>
          <w:rFonts w:hint="eastAsia"/>
        </w:rPr>
        <w:br/>
      </w:r>
      <w:r>
        <w:rPr>
          <w:rFonts w:hint="eastAsia"/>
        </w:rPr>
        <w:t>　　第三节 体外转录试剂盒行业经济指标分析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体外转录试剂盒产业链及经营模式分析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三、体外转录试剂盒销售模式及销售渠道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全球体外转录试剂盒市场发展综述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2020-2025年全球体外转录试剂盒市场规模与趋势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主要国家与地区体外转录试剂盒市场分析</w:t>
      </w:r>
      <w:r>
        <w:rPr>
          <w:rFonts w:hint="eastAsia"/>
        </w:rPr>
        <w:br/>
      </w:r>
      <w:r>
        <w:rPr>
          <w:rFonts w:hint="eastAsia"/>
        </w:rPr>
        <w:t>　　第三节 2026-2032年全球体外转录试剂盒行业发展趋势与前景预测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中国体外转录试剂盒行业市场分析</w:t>
      </w:r>
      <w:r>
        <w:rPr>
          <w:rFonts w:hint="eastAsia"/>
        </w:rPr>
        <w:br/>
      </w:r>
      <w:r>
        <w:rPr>
          <w:rFonts w:hint="eastAsia"/>
        </w:rPr>
        <w:t>　　第一节 2025-2026年体外转录试剂盒产能与投资动态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一、国内体外转录试剂盒产能及利用情况</w:t>
      </w:r>
      <w:r>
        <w:rPr>
          <w:rFonts w:hint="eastAsia"/>
        </w:rPr>
        <w:br/>
      </w:r>
      <w:r>
        <w:rPr>
          <w:rFonts w:hint="eastAsia"/>
        </w:rPr>
        <w:t>　　　　二、体外转录试剂盒产能扩张与投资动态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2026-2032年体外转录试剂盒行业产量统计与趋势预测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一、2020-2025年体外转录试剂盒行业产量数据统计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1、2020-2025年体外转录试剂盒产量及增长趋势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2、2020-2025年体外转录试剂盒细分产品产量及份额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二、影响体外转录试剂盒产量的关键因素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三、2026-2032年体外转录试剂盒产量预测</w:t>
      </w:r>
      <w:r>
        <w:rPr>
          <w:rFonts w:hint="eastAsia"/>
        </w:rPr>
        <w:br/>
      </w:r>
      <w:r>
        <w:rPr>
          <w:rFonts w:hint="eastAsia"/>
        </w:rPr>
        <w:t>　　第三节 2026-2032年体外转录试剂盒市场需求与销售分析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一、2025-2026年体外转录试剂盒行业需求现状</w:t>
      </w:r>
      <w:r>
        <w:rPr>
          <w:rFonts w:hint="eastAsia"/>
        </w:rPr>
        <w:br/>
      </w:r>
      <w:r>
        <w:rPr>
          <w:rFonts w:hint="eastAsia"/>
        </w:rPr>
        <w:t>　　　　二、体外转录试剂盒客户群体与需求特点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三、2020-2025年体外转录试剂盒行业销售规模分析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四、2026-2032年体外转录试剂盒市场增长潜力与规模预测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中国体外转录试剂盒细分市场与下游应用领域分析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体外转录试剂盒细分市场分析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一、2025-2026年体外转录试剂盒主要细分产品市场现状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体外转录试剂盒下游应用与客户群体分析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一、2025-2026年体外转录试剂盒各应用领域市场现状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2025-2026年体外转录试剂盒行业技术发展现状及趋势分析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体外转录试剂盒行业技术发展现状分析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国内外体外转录试剂盒行业技术差异与原因</w:t>
      </w:r>
      <w:r>
        <w:rPr>
          <w:rFonts w:hint="eastAsia"/>
        </w:rPr>
        <w:br/>
      </w:r>
      <w:r>
        <w:rPr>
          <w:rFonts w:hint="eastAsia"/>
        </w:rPr>
        <w:t>　　第三节 体外转录试剂盒行业技术发展方向、趋势预测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提升体外转录试剂盒行业技术能力策略建议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体外转录试剂盒价格机制与竞争策略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一、2020-2025年体外转录试剂盒市场价格走势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体外转录试剂盒定价策略与方法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2026-2032年体外转录试剂盒价格竞争态势与趋势预测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中国体外转录试剂盒行业重点区域市场研究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2025-2026年重点区域体外转录试剂盒市场发展概况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二、2020-2025年体外转录试剂盒市场需求规模情况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三、2026-2032年体外转录试剂盒行业发展潜力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二、2020-2025年体外转录试剂盒市场需求规模情况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三、2026-2032年体外转录试剂盒行业发展潜力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二、2020-2025年体外转录试剂盒市场需求规模情况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三、2026-2032年体外转录试剂盒行业发展潜力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二、2020-2025年体外转录试剂盒市场需求规模情况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三、2026-2032年体外转录试剂盒行业发展潜力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二、2020-2025年体外转录试剂盒市场需求规模情况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三、2026-2032年体外转录试剂盒行业发展潜力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2020-2025年中国体外转录试剂盒行业进出口情况分析</w:t>
      </w:r>
      <w:r>
        <w:rPr>
          <w:rFonts w:hint="eastAsia"/>
        </w:rPr>
        <w:br/>
      </w:r>
      <w:r>
        <w:rPr>
          <w:rFonts w:hint="eastAsia"/>
        </w:rPr>
        <w:t>　　第一节 体外转录试剂盒行业进口情况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一、2020-2025年体外转录试剂盒进口规模及增长情况</w:t>
      </w:r>
      <w:r>
        <w:rPr>
          <w:rFonts w:hint="eastAsia"/>
        </w:rPr>
        <w:br/>
      </w:r>
      <w:r>
        <w:rPr>
          <w:rFonts w:hint="eastAsia"/>
        </w:rPr>
        <w:t>　　　　二、体外转录试剂盒主要进口来源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体外转录试剂盒行业出口情况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一、2020-2025年体外转录试剂盒出口规模及增长情况</w:t>
      </w:r>
      <w:r>
        <w:rPr>
          <w:rFonts w:hint="eastAsia"/>
        </w:rPr>
        <w:br/>
      </w:r>
      <w:r>
        <w:rPr>
          <w:rFonts w:hint="eastAsia"/>
        </w:rPr>
        <w:t>　　　　二、体外转录试剂盒主要出口目的地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2020-2025年中国体外转录试剂盒行业总体发展与财务状况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2020-2025年中国体外转录试剂盒行业规模情况</w:t>
      </w:r>
      <w:r>
        <w:rPr>
          <w:rFonts w:hint="eastAsia"/>
        </w:rPr>
        <w:br/>
      </w:r>
      <w:r>
        <w:rPr>
          <w:rFonts w:hint="eastAsia"/>
        </w:rPr>
        <w:t>　　　　一、体外转录试剂盒行业企业数量规模</w:t>
      </w:r>
      <w:r>
        <w:rPr>
          <w:rFonts w:hint="eastAsia"/>
        </w:rPr>
        <w:br/>
      </w:r>
      <w:r>
        <w:rPr>
          <w:rFonts w:hint="eastAsia"/>
        </w:rPr>
        <w:t>　　　　二、体外转录试剂盒行业从业人员规模</w:t>
      </w:r>
      <w:r>
        <w:rPr>
          <w:rFonts w:hint="eastAsia"/>
        </w:rPr>
        <w:br/>
      </w:r>
      <w:r>
        <w:rPr>
          <w:rFonts w:hint="eastAsia"/>
        </w:rPr>
        <w:t>　　　　三、体外转录试剂盒行业市场敏感性分析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2020-2025年中国体外转录试剂盒行业财务能力分析</w:t>
      </w:r>
      <w:r>
        <w:rPr>
          <w:rFonts w:hint="eastAsia"/>
        </w:rPr>
        <w:br/>
      </w:r>
      <w:r>
        <w:rPr>
          <w:rFonts w:hint="eastAsia"/>
        </w:rPr>
        <w:t>　　　　一、体外转录试剂盒行业盈利能力</w:t>
      </w:r>
      <w:r>
        <w:rPr>
          <w:rFonts w:hint="eastAsia"/>
        </w:rPr>
        <w:br/>
      </w:r>
      <w:r>
        <w:rPr>
          <w:rFonts w:hint="eastAsia"/>
        </w:rPr>
        <w:t>　　　　二、体外转录试剂盒行业偿债能力</w:t>
      </w:r>
      <w:r>
        <w:rPr>
          <w:rFonts w:hint="eastAsia"/>
        </w:rPr>
        <w:br/>
      </w:r>
      <w:r>
        <w:rPr>
          <w:rFonts w:hint="eastAsia"/>
        </w:rPr>
        <w:t>　　　　三、体外转录试剂盒行业营运能力</w:t>
      </w:r>
      <w:r>
        <w:rPr>
          <w:rFonts w:hint="eastAsia"/>
        </w:rPr>
        <w:br/>
      </w:r>
      <w:r>
        <w:rPr>
          <w:rFonts w:hint="eastAsia"/>
        </w:rPr>
        <w:t>　　　　四、体外转录试剂盒行业发展能力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体外转录试剂盒行业重点企业调研分析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二、企业体外转录试剂盒业务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二、企业体外转录试剂盒业务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二、企业体外转录试剂盒业务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二、企业体外转录试剂盒业务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二、企业体外转录试剂盒业务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二、企业体外转录试剂盒业务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中国体外转录试剂盒行业竞争格局分析</w:t>
      </w:r>
      <w:r>
        <w:rPr>
          <w:rFonts w:hint="eastAsia"/>
        </w:rPr>
        <w:br/>
      </w:r>
      <w:r>
        <w:rPr>
          <w:rFonts w:hint="eastAsia"/>
        </w:rPr>
        <w:t>　　第一节 体外转录试剂盒行业竞争格局总览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2025-2026年体外转录试剂盒行业竞争力分析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2020-2025年体外转录试剂盒行业企业并购活动分析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2025-2026年体外转录试剂盒行业会展与招投标活动分析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一、体外转录试剂盒行业会展活动及其市场影响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2026年中国体外转录试剂盒企业发展企业发展策略与建议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体外转录试剂盒销售模式与渠道策略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体外转录试剂盒品牌与市场推广策略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体外转录试剂盒研发投入与技术创新能力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体外转录试剂盒合作联盟与资源整合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中国体外转录试剂盒行业风险与对策</w:t>
      </w:r>
      <w:r>
        <w:rPr>
          <w:rFonts w:hint="eastAsia"/>
        </w:rPr>
        <w:br/>
      </w:r>
      <w:r>
        <w:rPr>
          <w:rFonts w:hint="eastAsia"/>
        </w:rPr>
        <w:t>　　第一节 体外转录试剂盒行业SWOT分析</w:t>
      </w:r>
      <w:r>
        <w:rPr>
          <w:rFonts w:hint="eastAsia"/>
        </w:rPr>
        <w:br/>
      </w:r>
      <w:r>
        <w:rPr>
          <w:rFonts w:hint="eastAsia"/>
        </w:rPr>
        <w:t>　　　　一、体外转录试剂盒行业优势</w:t>
      </w:r>
      <w:r>
        <w:rPr>
          <w:rFonts w:hint="eastAsia"/>
        </w:rPr>
        <w:br/>
      </w:r>
      <w:r>
        <w:rPr>
          <w:rFonts w:hint="eastAsia"/>
        </w:rPr>
        <w:t>　　　　二、体外转录试剂盒行业劣势</w:t>
      </w:r>
      <w:r>
        <w:rPr>
          <w:rFonts w:hint="eastAsia"/>
        </w:rPr>
        <w:br/>
      </w:r>
      <w:r>
        <w:rPr>
          <w:rFonts w:hint="eastAsia"/>
        </w:rPr>
        <w:t>　　　　三、体外转录试剂盒市场机会</w:t>
      </w:r>
      <w:r>
        <w:rPr>
          <w:rFonts w:hint="eastAsia"/>
        </w:rPr>
        <w:br/>
      </w:r>
      <w:r>
        <w:rPr>
          <w:rFonts w:hint="eastAsia"/>
        </w:rPr>
        <w:t>　　　　四、体外转录试剂盒市场威胁</w:t>
      </w:r>
      <w:r>
        <w:rPr>
          <w:rFonts w:hint="eastAsia"/>
        </w:rPr>
        <w:br/>
      </w:r>
      <w:r>
        <w:rPr>
          <w:rFonts w:hint="eastAsia"/>
        </w:rPr>
        <w:t>　　第二节 体外转录试剂盒行业风险及对策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2026-2032年中国体外转录试剂盒行业前景与发展趋势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2025-2026年体外转录试剂盒行业发展环境分析</w:t>
      </w:r>
      <w:r>
        <w:rPr>
          <w:rFonts w:hint="eastAsia"/>
        </w:rPr>
        <w:br/>
      </w:r>
      <w:r>
        <w:rPr>
          <w:rFonts w:hint="eastAsia"/>
        </w:rPr>
        <w:t>　　　　一、体外转录试剂盒行业主管部门与监管体制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二、体外转录试剂盒行业主要法律法规及政策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三、体外转录试剂盒行业标准与质量监管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2026-2032年体外转录试剂盒行业发展趋势与方向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2026-2032年体外转录试剂盒行业发展潜力与机遇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体外转录试剂盒行业研究结论与建议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中-智-林－体外转录试剂盒行业发展建议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2020-2025年中国体外转录试剂盒市场规模及增长情况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2020-2025年中国体外转录试剂盒行业产能及增长趋势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2026-2032年中国体外转录试剂盒行业产能预测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2020-2025年中国体外转录试剂盒行业产量及增长趋势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2026-2032年中国体外转录试剂盒行业产量预测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2020-2025年中国体外转录试剂盒行业市场需求及增长情况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2026-2032年中国体外转录试剂盒行业市场需求预测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2020-2025年中国体外转录试剂盒行业利润及增长情况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**地区体外转录试剂盒市场规模及增长情况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**地区体外转录试剂盒行业市场需求情况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**地区体外转录试剂盒市场规模及增长情况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**地区体外转录试剂盒行业市场需求情况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2020-2025年中国体外转录试剂盒行业进口量及增速统计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2020-2025年中国体外转录试剂盒行业出口量及增速统计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体外转录试剂盒重点企业经营情况分析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2026年体外转录试剂盒行业壁垒</w:t>
      </w:r>
      <w:r>
        <w:rPr>
          <w:rFonts w:hint="eastAsia"/>
        </w:rPr>
        <w:br/>
      </w:r>
      <w:r>
        <w:rPr>
          <w:rFonts w:hint="eastAsia"/>
        </w:rPr>
        <w:t>　　图表 2026年体外转录试剂盒市场前景分析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2026-2032年中国体外转录试剂盒市场需求预测</w:t>
      </w:r>
      <w:r>
        <w:rPr>
          <w:rFonts w:hint="eastAsia"/>
        </w:rPr>
        <w:br/>
      </w:r>
      <w:r>
        <w:rPr>
          <w:rFonts w:hint="eastAsia"/>
        </w:rPr>
        <w:t>　　图表 2026年体外转录试剂盒发展趋势预测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629cac1a44c7d" w:history="1">
        <w:r>
          <w:rPr>
            <w:rStyle w:val="Hyperlink"/>
          </w:rPr>
          <w:t>2026-2032年中国体外转录试剂盒行业研究与市场前景报告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2629cac1a44c7d" w:history="1">
        <w:r>
          <w:rPr>
            <w:rStyle w:val="Hyperlink"/>
          </w:rPr>
          <w:t>https://www.20087.com/8/97/TiWaiZhuanLuShiJiHeFaZhanQianJing.html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热点：反转录试剂盒、体外转录试剂盒赛默飞、invitrogen抗体官网、体外转录试剂盒测试装、外泌体提取试剂盒说明书、体外转录失败的原因、诺唯赞T7转录试剂盒说明书、cas9体外转录、jak抑制剂多少钱一盒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2384af26654ff5" w:history="1">
      <w:r>
        <w:rPr>
          <w:rStyle w:val="Hyperlink"/>
        </w:rPr>
        <w:t>2026-2032年中国体外转录试剂盒行业研究与市场前景报告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TiWaiZhuanLuShiJiHeFaZhanQianJing.html" TargetMode="External" Id="Rd42629cac1a44c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TiWaiZhuanLuShiJiHeFaZhanQianJing.html" TargetMode="External" Id="R5e2384af26654f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2026-03-03T00:56:31Z</dcterms:created>
  <dcterms:modified xsi:type="dcterms:W3CDTF">2026-03-03T01:56:31Z</dcterms:modified>
  <dc:subject>2026-2032年中国体外转录试剂盒行业研究与市场前景报告</dc:subject>
  <dc:title>2026-2032年中国体外转录试剂盒行业研究与市场前景报告</dc:title>
  <cp:keywords>2026-2032年中国体外转录试剂盒行业研究与市场前景报告</cp:keywords>
  <dc:description>2026-2032年中国体外转录试剂盒行业研究与市场前景报告</dc:description>
</cp:coreProperties>
</file>