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b7eaaef73441f" w:history="1">
              <w:r>
                <w:rPr>
                  <w:rStyle w:val="Hyperlink"/>
                </w:rPr>
                <w:t>2026-2032年中国有线电视机顶盒产业市场调研及发展前景预测报告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b7eaaef73441f" w:history="1">
              <w:r>
                <w:rPr>
                  <w:rStyle w:val="Hyperlink"/>
                </w:rPr>
                <w:t>2026-2032年中国有线电视机顶盒产业市场调研及发展前景预测报告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b7eaaef73441f" w:history="1">
                <w:r>
                  <w:rPr>
                    <w:rStyle w:val="Hyperlink"/>
                  </w:rPr>
                  <w:t>https://www.20087.com/8/07/YouXianDianShiJiDingHeFaZhanQuShi.html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机顶盒市场正经历着数字化和网络化的转型。随着互联网电视（IPTV）和OTT（Over-The-Top）服务的兴起，传统有线电视服务面临着前所未有的竞争。目前，机顶盒制造商正通过集成更多智能功能，如语音控制、4K超高清视频播放和应用程序商店，来提升用户体验。同时，支持多屏互动和个性化推荐的机顶盒，满足了观众对随时随地观看内容的需求。</w:t>
      </w:r>
      <w:r>
        <w:rPr>
          <w:rFonts w:hint="eastAsia"/>
        </w:rPr>
        <w:br/>
      </w:r>
      <w:r>
        <w:rPr>
          <w:rFonts w:hint="eastAsia"/>
        </w:rPr>
        <w:t>　　未来，有线电视机顶盒将更加聚焦于内容聚合和个性化服务。一方面，通过整合直播、点播和社交媒体功能，机顶盒将成为家庭娱乐中心，提供一站式的内容访问。另一方面，AI驱动的内容推荐引擎将根据用户观看历史和兴趣偏好，推送定制化节目，提升用户满意度。此外，随着5G网络的普及，机顶盒将支持更流畅的流媒体服务和增强现实（AR）/虚拟现实（VR）体验，为家庭娱乐带来全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b7eaaef73441f" w:history="1">
        <w:r>
          <w:rPr>
            <w:rStyle w:val="Hyperlink"/>
          </w:rPr>
          <w:t>2026-2032年中国有线电视机顶盒产业市场调研及发展前景预测报告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有线电视机顶盒行业的市场规模、技术发展水平和竞争格局。报告分析了有线电视机顶盒行业重点企业的市场表现，评估了当前技术路线的发展方向，并对有线电视机顶盒市场趋势做出合理预测。通过梳理有线电视机顶盒行业面临的机遇与风险，为企业和投资者了解市场动态、把握发展机会提供了数据支持和参考建议，有助于相关决策者更准确地判断有线电视机顶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有线电视机顶盒产业市场概述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有线电视机顶盒行业关键成功要素</w:t>
      </w:r>
      <w:r>
        <w:rPr>
          <w:rFonts w:hint="eastAsia"/>
        </w:rPr>
        <w:br/>
      </w:r>
      <w:r>
        <w:rPr>
          <w:rFonts w:hint="eastAsia"/>
        </w:rPr>
        <w:t>　　第四节 有线电视机顶盒行业价值链分析</w:t>
      </w:r>
      <w:r>
        <w:rPr>
          <w:rFonts w:hint="eastAsia"/>
        </w:rPr>
        <w:br/>
      </w:r>
      <w:r>
        <w:rPr>
          <w:rFonts w:hint="eastAsia"/>
        </w:rPr>
        <w:t>　　第五节 有线电视机顶盒产业链分析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2025-2026年全球有线电视机顶盒市场现状及发展趋势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全球有线电视机顶盒市场现状及发展趋势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一、全球有线电视机顶盒产业发展阶段</w:t>
      </w:r>
      <w:r>
        <w:rPr>
          <w:rFonts w:hint="eastAsia"/>
        </w:rPr>
        <w:br/>
      </w:r>
      <w:r>
        <w:rPr>
          <w:rFonts w:hint="eastAsia"/>
        </w:rPr>
        <w:t>　　　　二、全球有线电视机顶盒产业竞争现状</w:t>
      </w:r>
      <w:r>
        <w:rPr>
          <w:rFonts w:hint="eastAsia"/>
        </w:rPr>
        <w:br/>
      </w:r>
      <w:r>
        <w:rPr>
          <w:rFonts w:hint="eastAsia"/>
        </w:rPr>
        <w:t>　　　　三、全球有线电视机顶盒产业投资状况</w:t>
      </w:r>
      <w:r>
        <w:rPr>
          <w:rFonts w:hint="eastAsia"/>
        </w:rPr>
        <w:br/>
      </w:r>
      <w:r>
        <w:rPr>
          <w:rFonts w:hint="eastAsia"/>
        </w:rPr>
        <w:t>　　　　四、全球有线电视机顶盒产业市场发展趋势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全球主要国家地区有线电视机顶盒市场现状及发展趋势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全球有线电视机顶盒市场经营模式现状及发展趋势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2025-2026年中国有线电视机顶盒产业链发展状况分析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中国有线电视机顶盒产业发展分析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中国有线电视机顶盒产业发展现状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中国有线电视机顶盒产业经济运行现状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中国有线电视机顶盒产业运营模式现状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中国有线电视机顶盒产业存在的问题及发展障碍分析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中国有线电视机顶盒产业发展趋势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中国有线电视机顶盒市场现状及发展趋势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中国有线电视机顶盒市场供给状况</w:t>
      </w:r>
      <w:r>
        <w:rPr>
          <w:rFonts w:hint="eastAsia"/>
        </w:rPr>
        <w:br/>
      </w:r>
      <w:r>
        <w:rPr>
          <w:rFonts w:hint="eastAsia"/>
        </w:rPr>
        <w:t>　　第二节 中国有线电视机顶盒市场需求状况</w:t>
      </w:r>
      <w:r>
        <w:rPr>
          <w:rFonts w:hint="eastAsia"/>
        </w:rPr>
        <w:br/>
      </w:r>
      <w:r>
        <w:rPr>
          <w:rFonts w:hint="eastAsia"/>
        </w:rPr>
        <w:t>　　第三节 中国有线电视机顶盒市场结构状况</w:t>
      </w:r>
      <w:r>
        <w:rPr>
          <w:rFonts w:hint="eastAsia"/>
        </w:rPr>
        <w:br/>
      </w:r>
      <w:r>
        <w:rPr>
          <w:rFonts w:hint="eastAsia"/>
        </w:rPr>
        <w:t>　　第四节 中国有线电视机顶盒市场存在的问题及障碍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中国有线电视机顶盒市场发展潜力及发展趋势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中国有线电视机顶盒市场消费者行为状况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中国有线电视机顶盒产业基本竞争战略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四、有线电视机顶盒产业该战略的SWOT分析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五、有线电视机顶盒产业该战略的典型企业分析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中国有线电视机顶盒产业市场竞争策略分析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有线电视机顶盒产业市场五种竞争动力模式结构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有线电视机顶盒产业市场核心竞争力的塑造要素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有线电视机顶盒产业市场不同市场地位的竞争策略分析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有线电视机顶盒产业市场竞争案例分析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中国有线电视机顶盒产业市场营销策略竞争分析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中国有线电视机顶盒产业重点企业市场竞争策略研究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中国有线电视机顶盒产业市场发展预测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中国有线电视机顶盒市场发展预测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一、2026-2032年中国有线电视机顶盒市场需求预测分析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二、2026-2032年中国有线电视机顶盒市场结构预测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三、2026-2032年中国有线电视机顶盒市场集中度预测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四、2026-2032年中国有线电视机顶盒市场供给预测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五、2026-2032年中国有线电视机顶盒市场价格预测</w:t>
      </w:r>
      <w:r>
        <w:rPr>
          <w:rFonts w:hint="eastAsia"/>
        </w:rPr>
        <w:br/>
      </w:r>
      <w:r>
        <w:rPr>
          <w:rFonts w:hint="eastAsia"/>
        </w:rPr>
        <w:t>　　第四节 中国有线电视机顶盒产业竞争发展趋势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中国有线电视机顶盒产业市场投资机会与风险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中国有线电视机顶盒产业市场投资机会分析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中国有线电视机顶盒产业市场投资风险分析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中国有线电视机顶盒产业市场竞争策略建议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中国有线电视机顶盒市场竞争策略建议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有线电视机顶盒产业链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2020-2025年中国有线电视机顶盒行业市场规模及增长情况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**地区有线电视机顶盒市场规模及增长情况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**地区有线电视机顶盒行业市场需求情况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有线电视机顶盒重点企业（二）成长能力情况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2026-2032年中国有线电视机顶盒行业产量预测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2026-2032年中国有线电视机顶盒市场需求量预测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2026-2032年中国有线电视机顶盒行业市场规模预测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2026-2032年中国有线电视机顶盒市场前景分析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2026-2032年中国有线电视机顶盒行业发展趋势预测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b7eaaef73441f" w:history="1">
        <w:r>
          <w:rPr>
            <w:rStyle w:val="Hyperlink"/>
          </w:rPr>
          <w:t>2026-2032年中国有线电视机顶盒产业市场调研及发展前景预测报告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b7eaaef73441f" w:history="1">
        <w:r>
          <w:rPr>
            <w:rStyle w:val="Hyperlink"/>
          </w:rPr>
          <w:t>https://www.20087.com/8/07/YouXianDianShiJiDingHeFaZhanQuShi.html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交费的电视机顶盒、有线电视机顶盒多少钱一个、广电网络电视怎样打开电视机、有线电视机顶盒没有信号怎么回事、iptv跟机顶盒有什么区别、有线电视机顶盒坏了免费换吗、机顶盒和电视的关系、有线电视机顶盒无信号怎么调试、2023有线电视费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eac9b52e46a0" w:history="1">
      <w:r>
        <w:rPr>
          <w:rStyle w:val="Hyperlink"/>
        </w:rPr>
        <w:t>2026-2032年中国有线电视机顶盒产业市场调研及发展前景预测报告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ouXianDianShiJiDingHeFaZhanQuShi.html" TargetMode="External" Id="R126b7eaaef73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ouXianDianShiJiDingHeFaZhanQuShi.html" TargetMode="External" Id="R2942eac9b52e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2025-08-13T23:46:00Z</dcterms:created>
  <dcterms:modified xsi:type="dcterms:W3CDTF">2025-08-14T00:46:00Z</dcterms:modified>
  <dc:subject>2026-2032年中国有线电视机顶盒产业市场调研及发展前景预测报告</dc:subject>
  <dc:title>2026-2032年中国有线电视机顶盒产业市场调研及发展前景预测报告</dc:title>
  <cp:keywords>2026-2032年中国有线电视机顶盒产业市场调研及发展前景预测报告</cp:keywords>
  <dc:description>2026-2032年中国有线电视机顶盒产业市场调研及发展前景预测报告</dc:description>
</cp:coreProperties>
</file>