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68623e904ab6" w:history="1">
              <w:r>
                <w:rPr>
                  <w:rStyle w:val="Hyperlink"/>
                </w:rPr>
                <w:t>2025-2031年中国超算行业市场调研及发展前景报告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68623e904ab6" w:history="1">
              <w:r>
                <w:rPr>
                  <w:rStyle w:val="Hyperlink"/>
                </w:rPr>
                <w:t>2025-2031年中国超算行业市场调研及发展前景报告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68623e904ab6" w:history="1">
                <w:r>
                  <w:rPr>
                    <w:rStyle w:val="Hyperlink"/>
                  </w:rPr>
                  <w:t>https://www.20087.com/9/97/ChaoSuanDeXianZhuangYuFaZhanQianJing.html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计算机作为高性能计算的巅峰，近年来随着人工智能、大数据分析和科学计算等领域的需求激增，其重要性愈发凸显。现代超算系统不仅在计算速度上达到了前所未有的水平，而且在能效比、存储容量和网络带宽等方面也有了显著提升。同时，超算技术的普及和云超算服务的出现，使得高性能计算能力更加普及，惠及更广泛的用户群体。</w:t>
      </w:r>
      <w:r>
        <w:rPr>
          <w:rFonts w:hint="eastAsia"/>
        </w:rPr>
        <w:br/>
      </w:r>
      <w:r>
        <w:rPr>
          <w:rFonts w:hint="eastAsia"/>
        </w:rPr>
        <w:t>　　未来，超算将更加注重应用导向和能效优化。应用导向意味着超算将更紧密地结合实际需求，如气候模拟、药物发现和智能城市等，推动跨学科研究和创新。能效优化则体现在通过采用新型计算架构、液冷技术以及优化算法，提高超算系统的能效比，减少能耗和运营成本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68623e904ab6" w:history="1">
        <w:r>
          <w:rPr>
            <w:rStyle w:val="Hyperlink"/>
          </w:rPr>
          <w:t>2025-2031年中国超算行业市场调研及发展前景报告</w:t>
        </w:r>
      </w:hyperlink>
      <w:r>
        <w:rPr>
          <w:rFonts w:hint="eastAsia"/>
        </w:rPr>
        <w:t>》依托权威机构及行业协会数据，结合超算行业的宏观环境与微观实践，从超算市场规模、市场需求、技术现状及产业链结构等多维度进行了系统调研与分析。报告通过严谨的研究方法与翔实的数据支持，辅以直观图表，全面剖析了超算行业发展趋势、重点企业表现及市场竞争格局，并通过SWOT分析揭示了行业机遇与潜在风险，为超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中国超级计算行业发展综述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（1）超级计算概念及定义</w:t>
      </w:r>
      <w:r>
        <w:rPr>
          <w:rFonts w:hint="eastAsia"/>
        </w:rPr>
        <w:br/>
      </w:r>
      <w:r>
        <w:rPr>
          <w:rFonts w:hint="eastAsia"/>
        </w:rPr>
        <w:t>　　　　（2）超级计算机概念及定义</w:t>
      </w:r>
      <w:r>
        <w:rPr>
          <w:rFonts w:hint="eastAsia"/>
        </w:rPr>
        <w:br/>
      </w:r>
      <w:r>
        <w:rPr>
          <w:rFonts w:hint="eastAsia"/>
        </w:rPr>
        <w:t>　　　　1.1.2 行业相关概念区分比较</w:t>
      </w:r>
      <w:r>
        <w:rPr>
          <w:rFonts w:hint="eastAsia"/>
        </w:rPr>
        <w:br/>
      </w:r>
      <w:r>
        <w:rPr>
          <w:rFonts w:hint="eastAsia"/>
        </w:rPr>
        <w:t>　　　　（1）超级计算与高性能计算</w:t>
      </w:r>
      <w:r>
        <w:rPr>
          <w:rFonts w:hint="eastAsia"/>
        </w:rPr>
        <w:br/>
      </w:r>
      <w:r>
        <w:rPr>
          <w:rFonts w:hint="eastAsia"/>
        </w:rPr>
        <w:t>　　　　（2）超级计算机与通用服务器</w:t>
      </w:r>
      <w:r>
        <w:rPr>
          <w:rFonts w:hint="eastAsia"/>
        </w:rPr>
        <w:br/>
      </w:r>
      <w:r>
        <w:rPr>
          <w:rFonts w:hint="eastAsia"/>
        </w:rPr>
        <w:t>　　　　1.1.3 行业评价体系</w:t>
      </w:r>
      <w:r>
        <w:rPr>
          <w:rFonts w:hint="eastAsia"/>
        </w:rPr>
        <w:br/>
      </w:r>
      <w:r>
        <w:rPr>
          <w:rFonts w:hint="eastAsia"/>
        </w:rPr>
        <w:t>　　　　（1）TOP500</w:t>
      </w:r>
      <w:r>
        <w:rPr>
          <w:rFonts w:hint="eastAsia"/>
        </w:rPr>
        <w:br/>
      </w:r>
      <w:r>
        <w:rPr>
          <w:rFonts w:hint="eastAsia"/>
        </w:rPr>
        <w:t>　　　　（2）Green500</w:t>
      </w:r>
      <w:r>
        <w:rPr>
          <w:rFonts w:hint="eastAsia"/>
        </w:rPr>
        <w:br/>
      </w:r>
      <w:r>
        <w:rPr>
          <w:rFonts w:hint="eastAsia"/>
        </w:rPr>
        <w:t>　　　　（3）“戈登·贝尔”奖</w:t>
      </w:r>
      <w:r>
        <w:rPr>
          <w:rFonts w:hint="eastAsia"/>
        </w:rPr>
        <w:br/>
      </w:r>
      <w:r>
        <w:rPr>
          <w:rFonts w:hint="eastAsia"/>
        </w:rPr>
        <w:t>　　　　（4）中国TOP100</w:t>
      </w:r>
      <w:r>
        <w:rPr>
          <w:rFonts w:hint="eastAsia"/>
        </w:rPr>
        <w:br/>
      </w:r>
      <w:r>
        <w:rPr>
          <w:rFonts w:hint="eastAsia"/>
        </w:rPr>
        <w:t>　　　　1.1.4 行业发展战略意义</w:t>
      </w:r>
      <w:r>
        <w:rPr>
          <w:rFonts w:hint="eastAsia"/>
        </w:rPr>
        <w:br/>
      </w:r>
      <w:r>
        <w:rPr>
          <w:rFonts w:hint="eastAsia"/>
        </w:rPr>
        <w:t>　　　　（1）推动国家科技创新能力的跨越式发展</w:t>
      </w:r>
      <w:r>
        <w:rPr>
          <w:rFonts w:hint="eastAsia"/>
        </w:rPr>
        <w:br/>
      </w:r>
      <w:r>
        <w:rPr>
          <w:rFonts w:hint="eastAsia"/>
        </w:rPr>
        <w:t>　　　　（2）以超算平台为支撑的先进计算技术推动各学科交叉融合和发展</w:t>
      </w:r>
      <w:r>
        <w:rPr>
          <w:rFonts w:hint="eastAsia"/>
        </w:rPr>
        <w:br/>
      </w:r>
      <w:r>
        <w:rPr>
          <w:rFonts w:hint="eastAsia"/>
        </w:rPr>
        <w:t>　　　　（3）推动完善战略性国家基础信息基础设施的建设</w:t>
      </w:r>
      <w:r>
        <w:rPr>
          <w:rFonts w:hint="eastAsia"/>
        </w:rPr>
        <w:br/>
      </w:r>
      <w:r>
        <w:rPr>
          <w:rFonts w:hint="eastAsia"/>
        </w:rPr>
        <w:t>　　　　（4）广泛服务于国家公共民生行业，提升社会的可持续发展和幸福指数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行业监管体制分析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行业国家层面相关政策分析</w:t>
      </w:r>
      <w:r>
        <w:rPr>
          <w:rFonts w:hint="eastAsia"/>
        </w:rPr>
        <w:br/>
      </w:r>
      <w:r>
        <w:rPr>
          <w:rFonts w:hint="eastAsia"/>
        </w:rPr>
        <w:t>　　　　（1）行业国家层面相关政策汇总及解读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（2）行业重点政策解读</w:t>
      </w:r>
      <w:r>
        <w:rPr>
          <w:rFonts w:hint="eastAsia"/>
        </w:rPr>
        <w:br/>
      </w:r>
      <w:r>
        <w:rPr>
          <w:rFonts w:hint="eastAsia"/>
        </w:rPr>
        <w:t>　　　　1.2.4 行业地方层面相关政策分析</w:t>
      </w:r>
      <w:r>
        <w:rPr>
          <w:rFonts w:hint="eastAsia"/>
        </w:rPr>
        <w:br/>
      </w:r>
      <w:r>
        <w:rPr>
          <w:rFonts w:hint="eastAsia"/>
        </w:rPr>
        <w:t>　　1.3 行业社会/需求环境分析</w:t>
      </w:r>
      <w:r>
        <w:rPr>
          <w:rFonts w:hint="eastAsia"/>
        </w:rPr>
        <w:br/>
      </w:r>
      <w:r>
        <w:rPr>
          <w:rFonts w:hint="eastAsia"/>
        </w:rPr>
        <w:t>　　　　1.3.1 科技进步</w:t>
      </w:r>
      <w:r>
        <w:rPr>
          <w:rFonts w:hint="eastAsia"/>
        </w:rPr>
        <w:br/>
      </w:r>
      <w:r>
        <w:rPr>
          <w:rFonts w:hint="eastAsia"/>
        </w:rPr>
        <w:t>　　　　1.3.2 应用领域广泛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行业技术概述</w:t>
      </w:r>
      <w:r>
        <w:rPr>
          <w:rFonts w:hint="eastAsia"/>
        </w:rPr>
        <w:br/>
      </w:r>
      <w:r>
        <w:rPr>
          <w:rFonts w:hint="eastAsia"/>
        </w:rPr>
        <w:t>　　　　（1）基础层：以异构并行为基础的超级计算机组成</w:t>
      </w:r>
      <w:r>
        <w:rPr>
          <w:rFonts w:hint="eastAsia"/>
        </w:rPr>
        <w:br/>
      </w:r>
      <w:r>
        <w:rPr>
          <w:rFonts w:hint="eastAsia"/>
        </w:rPr>
        <w:t>　　　　1）最新发展</w:t>
      </w:r>
      <w:r>
        <w:rPr>
          <w:rFonts w:hint="eastAsia"/>
        </w:rPr>
        <w:br/>
      </w:r>
      <w:r>
        <w:rPr>
          <w:rFonts w:hint="eastAsia"/>
        </w:rPr>
        <w:t>　　　　（2）中间层：六类设备+三大网络</w:t>
      </w:r>
      <w:r>
        <w:rPr>
          <w:rFonts w:hint="eastAsia"/>
        </w:rPr>
        <w:br/>
      </w:r>
      <w:r>
        <w:rPr>
          <w:rFonts w:hint="eastAsia"/>
        </w:rPr>
        <w:t>　　　　（3）应用层：解决方案</w:t>
      </w:r>
      <w:r>
        <w:rPr>
          <w:rFonts w:hint="eastAsia"/>
        </w:rPr>
        <w:br/>
      </w:r>
      <w:r>
        <w:rPr>
          <w:rFonts w:hint="eastAsia"/>
        </w:rPr>
        <w:t>　　　　1.4.2 行业关键技术分析</w:t>
      </w:r>
      <w:r>
        <w:rPr>
          <w:rFonts w:hint="eastAsia"/>
        </w:rPr>
        <w:br/>
      </w:r>
      <w:r>
        <w:rPr>
          <w:rFonts w:hint="eastAsia"/>
        </w:rPr>
        <w:t>　　　　（1）多/众核处理器技术</w:t>
      </w:r>
      <w:r>
        <w:rPr>
          <w:rFonts w:hint="eastAsia"/>
        </w:rPr>
        <w:br/>
      </w:r>
      <w:r>
        <w:rPr>
          <w:rFonts w:hint="eastAsia"/>
        </w:rPr>
        <w:t>　　　　（2）高速大容量的数据缓存技术</w:t>
      </w:r>
      <w:r>
        <w:rPr>
          <w:rFonts w:hint="eastAsia"/>
        </w:rPr>
        <w:br/>
      </w:r>
      <w:r>
        <w:rPr>
          <w:rFonts w:hint="eastAsia"/>
        </w:rPr>
        <w:t>　　　　（3）低延迟高带宽的互联网络技术</w:t>
      </w:r>
      <w:r>
        <w:rPr>
          <w:rFonts w:hint="eastAsia"/>
        </w:rPr>
        <w:br/>
      </w:r>
      <w:r>
        <w:rPr>
          <w:rFonts w:hint="eastAsia"/>
        </w:rPr>
        <w:t>　　　　（4）低能耗降温散热技术</w:t>
      </w:r>
      <w:r>
        <w:rPr>
          <w:rFonts w:hint="eastAsia"/>
        </w:rPr>
        <w:br/>
      </w:r>
      <w:r>
        <w:rPr>
          <w:rFonts w:hint="eastAsia"/>
        </w:rPr>
        <w:t>　　　　（5）大规模并行文件访问技术</w:t>
      </w:r>
      <w:r>
        <w:rPr>
          <w:rFonts w:hint="eastAsia"/>
        </w:rPr>
        <w:br/>
      </w:r>
      <w:r>
        <w:rPr>
          <w:rFonts w:hint="eastAsia"/>
        </w:rPr>
        <w:t>　　　　1.4.3 行业国内外技术发展水平分析</w:t>
      </w:r>
      <w:r>
        <w:rPr>
          <w:rFonts w:hint="eastAsia"/>
        </w:rPr>
        <w:br/>
      </w:r>
      <w:r>
        <w:rPr>
          <w:rFonts w:hint="eastAsia"/>
        </w:rPr>
        <w:t>　　　　1.4.4 行业国内外技术突破情况</w:t>
      </w:r>
      <w:r>
        <w:rPr>
          <w:rFonts w:hint="eastAsia"/>
        </w:rPr>
        <w:br/>
      </w:r>
      <w:r>
        <w:rPr>
          <w:rFonts w:hint="eastAsia"/>
        </w:rPr>
        <w:t>　　1.5 行业关联产业分析</w:t>
      </w:r>
      <w:r>
        <w:rPr>
          <w:rFonts w:hint="eastAsia"/>
        </w:rPr>
        <w:br/>
      </w:r>
      <w:r>
        <w:rPr>
          <w:rFonts w:hint="eastAsia"/>
        </w:rPr>
        <w:t>　　　　1.5.1 人工智能</w:t>
      </w:r>
      <w:r>
        <w:rPr>
          <w:rFonts w:hint="eastAsia"/>
        </w:rPr>
        <w:br/>
      </w:r>
      <w:r>
        <w:rPr>
          <w:rFonts w:hint="eastAsia"/>
        </w:rPr>
        <w:t>　　　　（1）人工智能行业发展概况</w:t>
      </w:r>
      <w:r>
        <w:rPr>
          <w:rFonts w:hint="eastAsia"/>
        </w:rPr>
        <w:br/>
      </w:r>
      <w:r>
        <w:rPr>
          <w:rFonts w:hint="eastAsia"/>
        </w:rPr>
        <w:t>　　　　（2）人工智能与超算行业关联分析</w:t>
      </w:r>
      <w:r>
        <w:rPr>
          <w:rFonts w:hint="eastAsia"/>
        </w:rPr>
        <w:br/>
      </w:r>
      <w:r>
        <w:rPr>
          <w:rFonts w:hint="eastAsia"/>
        </w:rPr>
        <w:t>　　　　1.5.2 大数据</w:t>
      </w:r>
      <w:r>
        <w:rPr>
          <w:rFonts w:hint="eastAsia"/>
        </w:rPr>
        <w:br/>
      </w:r>
      <w:r>
        <w:rPr>
          <w:rFonts w:hint="eastAsia"/>
        </w:rPr>
        <w:t>　　　　（1）大数据产业发展概况</w:t>
      </w:r>
      <w:r>
        <w:rPr>
          <w:rFonts w:hint="eastAsia"/>
        </w:rPr>
        <w:br/>
      </w:r>
      <w:r>
        <w:rPr>
          <w:rFonts w:hint="eastAsia"/>
        </w:rPr>
        <w:t>　　　　（2）大数据与超算行业关联分析</w:t>
      </w:r>
      <w:r>
        <w:rPr>
          <w:rFonts w:hint="eastAsia"/>
        </w:rPr>
        <w:br/>
      </w:r>
      <w:r>
        <w:rPr>
          <w:rFonts w:hint="eastAsia"/>
        </w:rPr>
        <w:t>　　　　1.5.3 云计算</w:t>
      </w:r>
      <w:r>
        <w:rPr>
          <w:rFonts w:hint="eastAsia"/>
        </w:rPr>
        <w:br/>
      </w:r>
      <w:r>
        <w:rPr>
          <w:rFonts w:hint="eastAsia"/>
        </w:rPr>
        <w:t>　　　　（1）云计算行业发展概况</w:t>
      </w:r>
      <w:r>
        <w:rPr>
          <w:rFonts w:hint="eastAsia"/>
        </w:rPr>
        <w:br/>
      </w:r>
      <w:r>
        <w:rPr>
          <w:rFonts w:hint="eastAsia"/>
        </w:rPr>
        <w:t>　　　　（2）云计算与超算行业关联分析</w:t>
      </w:r>
      <w:r>
        <w:rPr>
          <w:rFonts w:hint="eastAsia"/>
        </w:rPr>
        <w:br/>
      </w:r>
      <w:r>
        <w:rPr>
          <w:rFonts w:hint="eastAsia"/>
        </w:rPr>
        <w:t>　　　　1.5.4 5G</w:t>
      </w:r>
      <w:r>
        <w:rPr>
          <w:rFonts w:hint="eastAsia"/>
        </w:rPr>
        <w:br/>
      </w:r>
      <w:r>
        <w:rPr>
          <w:rFonts w:hint="eastAsia"/>
        </w:rPr>
        <w:t>　　　　（1）5G行业发展概况</w:t>
      </w:r>
      <w:r>
        <w:rPr>
          <w:rFonts w:hint="eastAsia"/>
        </w:rPr>
        <w:br/>
      </w:r>
      <w:r>
        <w:rPr>
          <w:rFonts w:hint="eastAsia"/>
        </w:rPr>
        <w:t>　　　　（2）5G与超算行业关联分析</w:t>
      </w:r>
      <w:r>
        <w:rPr>
          <w:rFonts w:hint="eastAsia"/>
        </w:rPr>
        <w:br/>
      </w:r>
      <w:r>
        <w:rPr>
          <w:rFonts w:hint="eastAsia"/>
        </w:rPr>
        <w:t>　　　　1.5.5 其他关联行业发展概况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全球超算行业发展状况分析</w:t>
      </w:r>
      <w:r>
        <w:rPr>
          <w:rFonts w:hint="eastAsia"/>
        </w:rPr>
        <w:br/>
      </w:r>
      <w:r>
        <w:rPr>
          <w:rFonts w:hint="eastAsia"/>
        </w:rPr>
        <w:t>　　2.1 全球超算行业发展状况分析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全球超算行业发展历程</w:t>
      </w:r>
      <w:r>
        <w:rPr>
          <w:rFonts w:hint="eastAsia"/>
        </w:rPr>
        <w:br/>
      </w:r>
      <w:r>
        <w:rPr>
          <w:rFonts w:hint="eastAsia"/>
        </w:rPr>
        <w:t>　　　　2.1.2 全球超算行业发展概况分析</w:t>
      </w:r>
      <w:r>
        <w:rPr>
          <w:rFonts w:hint="eastAsia"/>
        </w:rPr>
        <w:br/>
      </w:r>
      <w:r>
        <w:rPr>
          <w:rFonts w:hint="eastAsia"/>
        </w:rPr>
        <w:t>　　　　2.1.3 全球超算行业竞争情况分析</w:t>
      </w:r>
      <w:r>
        <w:rPr>
          <w:rFonts w:hint="eastAsia"/>
        </w:rPr>
        <w:br/>
      </w:r>
      <w:r>
        <w:rPr>
          <w:rFonts w:hint="eastAsia"/>
        </w:rPr>
        <w:t>　　　　2.1.4 全球领先超级计算机分析</w:t>
      </w:r>
      <w:r>
        <w:rPr>
          <w:rFonts w:hint="eastAsia"/>
        </w:rPr>
        <w:br/>
      </w:r>
      <w:r>
        <w:rPr>
          <w:rFonts w:hint="eastAsia"/>
        </w:rPr>
        <w:t>　　　　（1）Summit（美国）</w:t>
      </w:r>
      <w:r>
        <w:rPr>
          <w:rFonts w:hint="eastAsia"/>
        </w:rPr>
        <w:br/>
      </w:r>
      <w:r>
        <w:rPr>
          <w:rFonts w:hint="eastAsia"/>
        </w:rPr>
        <w:t>　　　　（2）Sierra（美国）</w:t>
      </w:r>
      <w:r>
        <w:rPr>
          <w:rFonts w:hint="eastAsia"/>
        </w:rPr>
        <w:br/>
      </w:r>
      <w:r>
        <w:rPr>
          <w:rFonts w:hint="eastAsia"/>
        </w:rPr>
        <w:t>　　　　（3）Frontera（美国）</w:t>
      </w:r>
      <w:r>
        <w:rPr>
          <w:rFonts w:hint="eastAsia"/>
        </w:rPr>
        <w:br/>
      </w:r>
      <w:r>
        <w:rPr>
          <w:rFonts w:hint="eastAsia"/>
        </w:rPr>
        <w:t>　　　　（4）Piz Daint代恩特峰（瑞士）</w:t>
      </w:r>
      <w:r>
        <w:rPr>
          <w:rFonts w:hint="eastAsia"/>
        </w:rPr>
        <w:br/>
      </w:r>
      <w:r>
        <w:rPr>
          <w:rFonts w:hint="eastAsia"/>
        </w:rPr>
        <w:t>　　　　（5）Trinity 三一（美国）</w:t>
      </w:r>
      <w:r>
        <w:rPr>
          <w:rFonts w:hint="eastAsia"/>
        </w:rPr>
        <w:br/>
      </w:r>
      <w:r>
        <w:rPr>
          <w:rFonts w:hint="eastAsia"/>
        </w:rPr>
        <w:t>　　　　2.1.5 全球超算行业发展趋势分析</w:t>
      </w:r>
      <w:r>
        <w:rPr>
          <w:rFonts w:hint="eastAsia"/>
        </w:rPr>
        <w:br/>
      </w:r>
      <w:r>
        <w:rPr>
          <w:rFonts w:hint="eastAsia"/>
        </w:rPr>
        <w:t>　　　　2.1.6 全球超算行业应用前景分析</w:t>
      </w:r>
      <w:r>
        <w:rPr>
          <w:rFonts w:hint="eastAsia"/>
        </w:rPr>
        <w:br/>
      </w:r>
      <w:r>
        <w:rPr>
          <w:rFonts w:hint="eastAsia"/>
        </w:rPr>
        <w:t>　　2.2 主要国家/地区超算行业发展概况分析</w:t>
      </w:r>
      <w:r>
        <w:rPr>
          <w:rFonts w:hint="eastAsia"/>
        </w:rPr>
        <w:br/>
      </w:r>
      <w:r>
        <w:rPr>
          <w:rFonts w:hint="eastAsia"/>
        </w:rPr>
        <w:t>　　　　2.2.1 美国超算行业发展概况分析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（2）行业发展概况分析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2.2.2 日本超算行业发展概况分析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（2）行业发展概况分析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2.2.3 欧洲行业发展概况分析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（2）行业发展概况分析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2.3 全球超算行业领先企业分析</w:t>
      </w:r>
      <w:r>
        <w:rPr>
          <w:rFonts w:hint="eastAsia"/>
        </w:rPr>
        <w:br/>
      </w:r>
      <w:r>
        <w:rPr>
          <w:rFonts w:hint="eastAsia"/>
        </w:rPr>
        <w:t>　　　　2.3.1 美国惠普（HPE）公司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2.3.2 美国克雷科技（Cray Inc.）公司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2.3.3 法国布尔（Bull）公司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2.3.4 美国戴尔（Dell）公司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2.3.5 美国超威（ADM）公司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2.3.6 美国IBM公司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2.3.7 美国英特尔（Intel）公司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2.3.8 日本富士通（Fujitsu）公司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（4）企业超算业务分析</w:t>
      </w:r>
      <w:r>
        <w:rPr>
          <w:rFonts w:hint="eastAsia"/>
        </w:rPr>
        <w:br/>
      </w:r>
      <w:r>
        <w:rPr>
          <w:rFonts w:hint="eastAsia"/>
        </w:rPr>
        <w:t>　　　　（5）企业超算技术水平分析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中国超算行业发展状况分析</w:t>
      </w:r>
      <w:r>
        <w:rPr>
          <w:rFonts w:hint="eastAsia"/>
        </w:rPr>
        <w:br/>
      </w:r>
      <w:r>
        <w:rPr>
          <w:rFonts w:hint="eastAsia"/>
        </w:rPr>
        <w:t>　　3.1 中国超算行业发展状况分析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（1）打破封锁（1956-）</w:t>
      </w:r>
      <w:r>
        <w:rPr>
          <w:rFonts w:hint="eastAsia"/>
        </w:rPr>
        <w:br/>
      </w:r>
      <w:r>
        <w:rPr>
          <w:rFonts w:hint="eastAsia"/>
        </w:rPr>
        <w:t>　　　　（2）打破垄断（1996-2015 年）</w:t>
      </w:r>
      <w:r>
        <w:rPr>
          <w:rFonts w:hint="eastAsia"/>
        </w:rPr>
        <w:br/>
      </w:r>
      <w:r>
        <w:rPr>
          <w:rFonts w:hint="eastAsia"/>
        </w:rPr>
        <w:t>　　　　（3）引领创新（2016 年至今）</w:t>
      </w:r>
      <w:r>
        <w:rPr>
          <w:rFonts w:hint="eastAsia"/>
        </w:rPr>
        <w:br/>
      </w:r>
      <w:r>
        <w:rPr>
          <w:rFonts w:hint="eastAsia"/>
        </w:rPr>
        <w:t>　　　　3.1.2 行业国产化分析</w:t>
      </w:r>
      <w:r>
        <w:rPr>
          <w:rFonts w:hint="eastAsia"/>
        </w:rPr>
        <w:br/>
      </w:r>
      <w:r>
        <w:rPr>
          <w:rFonts w:hint="eastAsia"/>
        </w:rPr>
        <w:t>　　　　3.1.3 行业发展面临的挑战</w:t>
      </w:r>
      <w:r>
        <w:rPr>
          <w:rFonts w:hint="eastAsia"/>
        </w:rPr>
        <w:br/>
      </w:r>
      <w:r>
        <w:rPr>
          <w:rFonts w:hint="eastAsia"/>
        </w:rPr>
        <w:t>　　　　（1）核心技术一定程度上还依赖国外</w:t>
      </w:r>
      <w:r>
        <w:rPr>
          <w:rFonts w:hint="eastAsia"/>
        </w:rPr>
        <w:br/>
      </w:r>
      <w:r>
        <w:rPr>
          <w:rFonts w:hint="eastAsia"/>
        </w:rPr>
        <w:t>　　　　（2）行业应用软件研发与产业化、高水平应用人才培养等亟待加强</w:t>
      </w:r>
      <w:r>
        <w:rPr>
          <w:rFonts w:hint="eastAsia"/>
        </w:rPr>
        <w:br/>
      </w:r>
      <w:r>
        <w:rPr>
          <w:rFonts w:hint="eastAsia"/>
        </w:rPr>
        <w:t>　　　　（3）超算基础设施的投入产出比需提升，进一步发挥对经济和产业的作用</w:t>
      </w:r>
      <w:r>
        <w:rPr>
          <w:rFonts w:hint="eastAsia"/>
        </w:rPr>
        <w:br/>
      </w:r>
      <w:r>
        <w:rPr>
          <w:rFonts w:hint="eastAsia"/>
        </w:rPr>
        <w:t>　　　　3.1.4 行业发展对策措施</w:t>
      </w:r>
      <w:r>
        <w:rPr>
          <w:rFonts w:hint="eastAsia"/>
        </w:rPr>
        <w:br/>
      </w:r>
      <w:r>
        <w:rPr>
          <w:rFonts w:hint="eastAsia"/>
        </w:rPr>
        <w:t>　　　　（1）国家战略统揽，构建完整的生态环境</w:t>
      </w:r>
      <w:r>
        <w:rPr>
          <w:rFonts w:hint="eastAsia"/>
        </w:rPr>
        <w:br/>
      </w:r>
      <w:r>
        <w:rPr>
          <w:rFonts w:hint="eastAsia"/>
        </w:rPr>
        <w:t>　　　　（2）以应用需求为主线，以产业化为目标，加强超算产业生态链建设</w:t>
      </w:r>
      <w:r>
        <w:rPr>
          <w:rFonts w:hint="eastAsia"/>
        </w:rPr>
        <w:br/>
      </w:r>
      <w:r>
        <w:rPr>
          <w:rFonts w:hint="eastAsia"/>
        </w:rPr>
        <w:t>　　　　（3）关注可持续发展，加强应用辐射能力的建设</w:t>
      </w:r>
      <w:r>
        <w:rPr>
          <w:rFonts w:hint="eastAsia"/>
        </w:rPr>
        <w:br/>
      </w:r>
      <w:r>
        <w:rPr>
          <w:rFonts w:hint="eastAsia"/>
        </w:rPr>
        <w:t>　　3.2 中国超算行业研发布局与产业应用分析</w:t>
      </w:r>
      <w:r>
        <w:rPr>
          <w:rFonts w:hint="eastAsia"/>
        </w:rPr>
        <w:br/>
      </w:r>
      <w:r>
        <w:rPr>
          <w:rFonts w:hint="eastAsia"/>
        </w:rPr>
        <w:t>　　　　3.2.1 核心研发机构布局</w:t>
      </w:r>
      <w:r>
        <w:rPr>
          <w:rFonts w:hint="eastAsia"/>
        </w:rPr>
        <w:br/>
      </w:r>
      <w:r>
        <w:rPr>
          <w:rFonts w:hint="eastAsia"/>
        </w:rPr>
        <w:t>　　　　3.2.2 主要生产制造布局</w:t>
      </w:r>
      <w:r>
        <w:rPr>
          <w:rFonts w:hint="eastAsia"/>
        </w:rPr>
        <w:br/>
      </w:r>
      <w:r>
        <w:rPr>
          <w:rFonts w:hint="eastAsia"/>
        </w:rPr>
        <w:t>　　　　3.2.3 国家级超算中心布局</w:t>
      </w:r>
      <w:r>
        <w:rPr>
          <w:rFonts w:hint="eastAsia"/>
        </w:rPr>
        <w:br/>
      </w:r>
      <w:r>
        <w:rPr>
          <w:rFonts w:hint="eastAsia"/>
        </w:rPr>
        <w:t>　　　　3.2.4 行业产业应用水平分析</w:t>
      </w:r>
      <w:r>
        <w:rPr>
          <w:rFonts w:hint="eastAsia"/>
        </w:rPr>
        <w:br/>
      </w:r>
      <w:r>
        <w:rPr>
          <w:rFonts w:hint="eastAsia"/>
        </w:rPr>
        <w:t>　　3.3 中国超算行业性能及竞争分析</w:t>
      </w:r>
      <w:r>
        <w:rPr>
          <w:rFonts w:hint="eastAsia"/>
        </w:rPr>
        <w:br/>
      </w:r>
      <w:r>
        <w:rPr>
          <w:rFonts w:hint="eastAsia"/>
        </w:rPr>
        <w:t>　　　　3.3.1 总体性能分析</w:t>
      </w:r>
      <w:r>
        <w:rPr>
          <w:rFonts w:hint="eastAsia"/>
        </w:rPr>
        <w:br/>
      </w:r>
      <w:r>
        <w:rPr>
          <w:rFonts w:hint="eastAsia"/>
        </w:rPr>
        <w:t>　　　　3.3.2 制造商分析</w:t>
      </w:r>
      <w:r>
        <w:rPr>
          <w:rFonts w:hint="eastAsia"/>
        </w:rPr>
        <w:br/>
      </w:r>
      <w:r>
        <w:rPr>
          <w:rFonts w:hint="eastAsia"/>
        </w:rPr>
        <w:t>　　　　3.3.3 国际竞争力分析</w:t>
      </w:r>
      <w:r>
        <w:rPr>
          <w:rFonts w:hint="eastAsia"/>
        </w:rPr>
        <w:br/>
      </w:r>
      <w:r>
        <w:rPr>
          <w:rFonts w:hint="eastAsia"/>
        </w:rPr>
        <w:t>　　　　（1）超算系统国际竞争力分析</w:t>
      </w:r>
      <w:r>
        <w:rPr>
          <w:rFonts w:hint="eastAsia"/>
        </w:rPr>
        <w:br/>
      </w:r>
      <w:r>
        <w:rPr>
          <w:rFonts w:hint="eastAsia"/>
        </w:rPr>
        <w:t>　　　　（2）超算性能国际竞争力分析</w:t>
      </w:r>
      <w:r>
        <w:rPr>
          <w:rFonts w:hint="eastAsia"/>
        </w:rPr>
        <w:br/>
      </w:r>
      <w:r>
        <w:rPr>
          <w:rFonts w:hint="eastAsia"/>
        </w:rPr>
        <w:t>　　　　3.3.4 行业领域分析</w:t>
      </w:r>
      <w:r>
        <w:rPr>
          <w:rFonts w:hint="eastAsia"/>
        </w:rPr>
        <w:br/>
      </w:r>
      <w:r>
        <w:rPr>
          <w:rFonts w:hint="eastAsia"/>
        </w:rPr>
        <w:t>　　　　3.3.5 主要超级计算机介绍</w:t>
      </w:r>
      <w:r>
        <w:rPr>
          <w:rFonts w:hint="eastAsia"/>
        </w:rPr>
        <w:br/>
      </w:r>
      <w:r>
        <w:rPr>
          <w:rFonts w:hint="eastAsia"/>
        </w:rPr>
        <w:t>　　　　（1）神威·太湖之光（Sunway TaihuLight）</w:t>
      </w:r>
      <w:r>
        <w:rPr>
          <w:rFonts w:hint="eastAsia"/>
        </w:rPr>
        <w:br/>
      </w:r>
      <w:r>
        <w:rPr>
          <w:rFonts w:hint="eastAsia"/>
        </w:rPr>
        <w:t>　　　　（2）TH-2 天河二号</w:t>
      </w:r>
      <w:r>
        <w:rPr>
          <w:rFonts w:hint="eastAsia"/>
        </w:rPr>
        <w:br/>
      </w:r>
      <w:r>
        <w:rPr>
          <w:rFonts w:hint="eastAsia"/>
        </w:rPr>
        <w:t>　　　　（3）TH-1A 天河一号</w:t>
      </w:r>
      <w:r>
        <w:rPr>
          <w:rFonts w:hint="eastAsia"/>
        </w:rPr>
        <w:br/>
      </w:r>
      <w:r>
        <w:rPr>
          <w:rFonts w:hint="eastAsia"/>
        </w:rPr>
        <w:t>　　　　（4）TH-2A 天河二号A</w:t>
      </w:r>
      <w:r>
        <w:rPr>
          <w:rFonts w:hint="eastAsia"/>
        </w:rPr>
        <w:br/>
      </w:r>
      <w:r>
        <w:rPr>
          <w:rFonts w:hint="eastAsia"/>
        </w:rPr>
        <w:t>　　　　（5）深腾X8800</w:t>
      </w:r>
      <w:r>
        <w:rPr>
          <w:rFonts w:hint="eastAsia"/>
        </w:rPr>
        <w:br/>
      </w:r>
      <w:r>
        <w:rPr>
          <w:rFonts w:hint="eastAsia"/>
        </w:rPr>
        <w:t>　　3.4 国家超算中心建设及发展概况分析</w:t>
      </w:r>
      <w:r>
        <w:rPr>
          <w:rFonts w:hint="eastAsia"/>
        </w:rPr>
        <w:br/>
      </w:r>
      <w:r>
        <w:rPr>
          <w:rFonts w:hint="eastAsia"/>
        </w:rPr>
        <w:t>　　　　3.4.1 国家超算中心总体建设情况</w:t>
      </w:r>
      <w:r>
        <w:rPr>
          <w:rFonts w:hint="eastAsia"/>
        </w:rPr>
        <w:br/>
      </w:r>
      <w:r>
        <w:rPr>
          <w:rFonts w:hint="eastAsia"/>
        </w:rPr>
        <w:t>　　　　3.4.2 国家超级计算天津中心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（2）中心组织架构</w:t>
      </w:r>
      <w:r>
        <w:rPr>
          <w:rFonts w:hint="eastAsia"/>
        </w:rPr>
        <w:br/>
      </w:r>
      <w:r>
        <w:rPr>
          <w:rFonts w:hint="eastAsia"/>
        </w:rPr>
        <w:t>　　　　（3）中心业务范围</w:t>
      </w:r>
      <w:r>
        <w:rPr>
          <w:rFonts w:hint="eastAsia"/>
        </w:rPr>
        <w:br/>
      </w:r>
      <w:r>
        <w:rPr>
          <w:rFonts w:hint="eastAsia"/>
        </w:rPr>
        <w:t>　　　　（4）中心成果与产权</w:t>
      </w:r>
      <w:r>
        <w:rPr>
          <w:rFonts w:hint="eastAsia"/>
        </w:rPr>
        <w:br/>
      </w:r>
      <w:r>
        <w:rPr>
          <w:rFonts w:hint="eastAsia"/>
        </w:rPr>
        <w:t>　　　　（5）中心超算平台资源分析</w:t>
      </w:r>
      <w:r>
        <w:rPr>
          <w:rFonts w:hint="eastAsia"/>
        </w:rPr>
        <w:br/>
      </w:r>
      <w:r>
        <w:rPr>
          <w:rFonts w:hint="eastAsia"/>
        </w:rPr>
        <w:t>　　　　（6）中心超算平台服务内容</w:t>
      </w:r>
      <w:r>
        <w:rPr>
          <w:rFonts w:hint="eastAsia"/>
        </w:rPr>
        <w:br/>
      </w:r>
      <w:r>
        <w:rPr>
          <w:rFonts w:hint="eastAsia"/>
        </w:rPr>
        <w:t>　　　　（7）中心超算平台应用领域</w:t>
      </w:r>
      <w:r>
        <w:rPr>
          <w:rFonts w:hint="eastAsia"/>
        </w:rPr>
        <w:br/>
      </w:r>
      <w:r>
        <w:rPr>
          <w:rFonts w:hint="eastAsia"/>
        </w:rPr>
        <w:t>　　　　（8）中心产学研合作情况</w:t>
      </w:r>
      <w:r>
        <w:rPr>
          <w:rFonts w:hint="eastAsia"/>
        </w:rPr>
        <w:br/>
      </w:r>
      <w:r>
        <w:rPr>
          <w:rFonts w:hint="eastAsia"/>
        </w:rPr>
        <w:t>　　　　（9）中心最新发展动态分析</w:t>
      </w:r>
      <w:r>
        <w:rPr>
          <w:rFonts w:hint="eastAsia"/>
        </w:rPr>
        <w:br/>
      </w:r>
      <w:r>
        <w:rPr>
          <w:rFonts w:hint="eastAsia"/>
        </w:rPr>
        <w:t>　　　　3.4.3 国家超级计算广州中心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（2）中心组织架构</w:t>
      </w:r>
      <w:r>
        <w:rPr>
          <w:rFonts w:hint="eastAsia"/>
        </w:rPr>
        <w:br/>
      </w:r>
      <w:r>
        <w:rPr>
          <w:rFonts w:hint="eastAsia"/>
        </w:rPr>
        <w:t>　　　　（3）中心高性能计算服务分析</w:t>
      </w:r>
      <w:r>
        <w:rPr>
          <w:rFonts w:hint="eastAsia"/>
        </w:rPr>
        <w:br/>
      </w:r>
      <w:r>
        <w:rPr>
          <w:rFonts w:hint="eastAsia"/>
        </w:rPr>
        <w:t>　　　　（4）中心天河星光云超算平台</w:t>
      </w:r>
      <w:r>
        <w:rPr>
          <w:rFonts w:hint="eastAsia"/>
        </w:rPr>
        <w:br/>
      </w:r>
      <w:r>
        <w:rPr>
          <w:rFonts w:hint="eastAsia"/>
        </w:rPr>
        <w:t>　　　　（5）中心超算应用分析</w:t>
      </w:r>
      <w:r>
        <w:rPr>
          <w:rFonts w:hint="eastAsia"/>
        </w:rPr>
        <w:br/>
      </w:r>
      <w:r>
        <w:rPr>
          <w:rFonts w:hint="eastAsia"/>
        </w:rPr>
        <w:t>　　　　（6）中心创业孵化分析</w:t>
      </w:r>
      <w:r>
        <w:rPr>
          <w:rFonts w:hint="eastAsia"/>
        </w:rPr>
        <w:br/>
      </w:r>
      <w:r>
        <w:rPr>
          <w:rFonts w:hint="eastAsia"/>
        </w:rPr>
        <w:t>　　　　（7）中心分中心建设情况</w:t>
      </w:r>
      <w:r>
        <w:rPr>
          <w:rFonts w:hint="eastAsia"/>
        </w:rPr>
        <w:br/>
      </w:r>
      <w:r>
        <w:rPr>
          <w:rFonts w:hint="eastAsia"/>
        </w:rPr>
        <w:t>　　　　（8）中心最新发展动态分析</w:t>
      </w:r>
      <w:r>
        <w:rPr>
          <w:rFonts w:hint="eastAsia"/>
        </w:rPr>
        <w:br/>
      </w:r>
      <w:r>
        <w:rPr>
          <w:rFonts w:hint="eastAsia"/>
        </w:rPr>
        <w:t>　　　　3.4.4 国家超级计算深圳中心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（2）中心组织架构</w:t>
      </w:r>
      <w:r>
        <w:rPr>
          <w:rFonts w:hint="eastAsia"/>
        </w:rPr>
        <w:br/>
      </w:r>
      <w:r>
        <w:rPr>
          <w:rFonts w:hint="eastAsia"/>
        </w:rPr>
        <w:t>　　　　（3）中心基础设施分析</w:t>
      </w:r>
      <w:r>
        <w:rPr>
          <w:rFonts w:hint="eastAsia"/>
        </w:rPr>
        <w:br/>
      </w:r>
      <w:r>
        <w:rPr>
          <w:rFonts w:hint="eastAsia"/>
        </w:rPr>
        <w:t>　　　　（4）中心计算服务分析</w:t>
      </w:r>
      <w:r>
        <w:rPr>
          <w:rFonts w:hint="eastAsia"/>
        </w:rPr>
        <w:br/>
      </w:r>
      <w:r>
        <w:rPr>
          <w:rFonts w:hint="eastAsia"/>
        </w:rPr>
        <w:t>　　　　（5）中心超算系统分析</w:t>
      </w:r>
      <w:r>
        <w:rPr>
          <w:rFonts w:hint="eastAsia"/>
        </w:rPr>
        <w:br/>
      </w:r>
      <w:r>
        <w:rPr>
          <w:rFonts w:hint="eastAsia"/>
        </w:rPr>
        <w:t>　　　　（6）中心服务案例分析</w:t>
      </w:r>
      <w:r>
        <w:rPr>
          <w:rFonts w:hint="eastAsia"/>
        </w:rPr>
        <w:br/>
      </w:r>
      <w:r>
        <w:rPr>
          <w:rFonts w:hint="eastAsia"/>
        </w:rPr>
        <w:t>　　　　（7）中心最新发展动态分析</w:t>
      </w:r>
      <w:r>
        <w:rPr>
          <w:rFonts w:hint="eastAsia"/>
        </w:rPr>
        <w:br/>
      </w:r>
      <w:r>
        <w:rPr>
          <w:rFonts w:hint="eastAsia"/>
        </w:rPr>
        <w:t>　　　　3.4.5 国家超级计算长沙中心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（2）中心组织架构</w:t>
      </w:r>
      <w:r>
        <w:rPr>
          <w:rFonts w:hint="eastAsia"/>
        </w:rPr>
        <w:br/>
      </w:r>
      <w:r>
        <w:rPr>
          <w:rFonts w:hint="eastAsia"/>
        </w:rPr>
        <w:t>　　　　（3）中心核心平台分析</w:t>
      </w:r>
      <w:r>
        <w:rPr>
          <w:rFonts w:hint="eastAsia"/>
        </w:rPr>
        <w:br/>
      </w:r>
      <w:r>
        <w:rPr>
          <w:rFonts w:hint="eastAsia"/>
        </w:rPr>
        <w:t>　　　　（4）中心软硬件资源分析</w:t>
      </w:r>
      <w:r>
        <w:rPr>
          <w:rFonts w:hint="eastAsia"/>
        </w:rPr>
        <w:br/>
      </w:r>
      <w:r>
        <w:rPr>
          <w:rFonts w:hint="eastAsia"/>
        </w:rPr>
        <w:t>　　　　（5）中心产品/服务分析</w:t>
      </w:r>
      <w:r>
        <w:rPr>
          <w:rFonts w:hint="eastAsia"/>
        </w:rPr>
        <w:br/>
      </w:r>
      <w:r>
        <w:rPr>
          <w:rFonts w:hint="eastAsia"/>
        </w:rPr>
        <w:t>　　　　（6）中心产品服务应用领域</w:t>
      </w:r>
      <w:r>
        <w:rPr>
          <w:rFonts w:hint="eastAsia"/>
        </w:rPr>
        <w:br/>
      </w:r>
      <w:r>
        <w:rPr>
          <w:rFonts w:hint="eastAsia"/>
        </w:rPr>
        <w:t>　　　　（7）中心科研合作分析</w:t>
      </w:r>
      <w:r>
        <w:rPr>
          <w:rFonts w:hint="eastAsia"/>
        </w:rPr>
        <w:br/>
      </w:r>
      <w:r>
        <w:rPr>
          <w:rFonts w:hint="eastAsia"/>
        </w:rPr>
        <w:t>　　　　（8）中心最新发展动态分析</w:t>
      </w:r>
      <w:r>
        <w:rPr>
          <w:rFonts w:hint="eastAsia"/>
        </w:rPr>
        <w:br/>
      </w:r>
      <w:r>
        <w:rPr>
          <w:rFonts w:hint="eastAsia"/>
        </w:rPr>
        <w:t>　　　　3.4.6 国家超级计算无锡中心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（2）中心组织架构</w:t>
      </w:r>
      <w:r>
        <w:rPr>
          <w:rFonts w:hint="eastAsia"/>
        </w:rPr>
        <w:br/>
      </w:r>
      <w:r>
        <w:rPr>
          <w:rFonts w:hint="eastAsia"/>
        </w:rPr>
        <w:t>　　　　（3）中心业务方向分析</w:t>
      </w:r>
      <w:r>
        <w:rPr>
          <w:rFonts w:hint="eastAsia"/>
        </w:rPr>
        <w:br/>
      </w:r>
      <w:r>
        <w:rPr>
          <w:rFonts w:hint="eastAsia"/>
        </w:rPr>
        <w:t>　　　　（4）中心软硬件资源分析</w:t>
      </w:r>
      <w:r>
        <w:rPr>
          <w:rFonts w:hint="eastAsia"/>
        </w:rPr>
        <w:br/>
      </w:r>
      <w:r>
        <w:rPr>
          <w:rFonts w:hint="eastAsia"/>
        </w:rPr>
        <w:t>　　　　（5）中心发展规划/目标分析</w:t>
      </w:r>
      <w:r>
        <w:rPr>
          <w:rFonts w:hint="eastAsia"/>
        </w:rPr>
        <w:br/>
      </w:r>
      <w:r>
        <w:rPr>
          <w:rFonts w:hint="eastAsia"/>
        </w:rPr>
        <w:t>　　　　（6）中心最新发展动态分析</w:t>
      </w:r>
      <w:r>
        <w:rPr>
          <w:rFonts w:hint="eastAsia"/>
        </w:rPr>
        <w:br/>
      </w:r>
      <w:r>
        <w:rPr>
          <w:rFonts w:hint="eastAsia"/>
        </w:rPr>
        <w:t>　　　　3.4.7 国家超级计算郑州中心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（2）中心业务方向分析</w:t>
      </w:r>
      <w:r>
        <w:rPr>
          <w:rFonts w:hint="eastAsia"/>
        </w:rPr>
        <w:br/>
      </w:r>
      <w:r>
        <w:rPr>
          <w:rFonts w:hint="eastAsia"/>
        </w:rPr>
        <w:t>　　　　（3）中心规划/目标</w:t>
      </w:r>
      <w:r>
        <w:rPr>
          <w:rFonts w:hint="eastAsia"/>
        </w:rPr>
        <w:br/>
      </w:r>
      <w:r>
        <w:rPr>
          <w:rFonts w:hint="eastAsia"/>
        </w:rPr>
        <w:t>　　　　（4）中心最新发展动态分析</w:t>
      </w:r>
      <w:r>
        <w:rPr>
          <w:rFonts w:hint="eastAsia"/>
        </w:rPr>
        <w:br/>
      </w:r>
      <w:r>
        <w:rPr>
          <w:rFonts w:hint="eastAsia"/>
        </w:rPr>
        <w:t>　　　　3.4.8 国家超级计算济南中心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（2）中心组织架构</w:t>
      </w:r>
      <w:r>
        <w:rPr>
          <w:rFonts w:hint="eastAsia"/>
        </w:rPr>
        <w:br/>
      </w:r>
      <w:r>
        <w:rPr>
          <w:rFonts w:hint="eastAsia"/>
        </w:rPr>
        <w:t>　　　　（3）中心业务分析</w:t>
      </w:r>
      <w:r>
        <w:rPr>
          <w:rFonts w:hint="eastAsia"/>
        </w:rPr>
        <w:br/>
      </w:r>
      <w:r>
        <w:rPr>
          <w:rFonts w:hint="eastAsia"/>
        </w:rPr>
        <w:t>　　　　（4）中心软硬件资源分析</w:t>
      </w:r>
      <w:r>
        <w:rPr>
          <w:rFonts w:hint="eastAsia"/>
        </w:rPr>
        <w:br/>
      </w:r>
      <w:r>
        <w:rPr>
          <w:rFonts w:hint="eastAsia"/>
        </w:rPr>
        <w:t>　　　　（5）中心应用成果分析</w:t>
      </w:r>
      <w:r>
        <w:rPr>
          <w:rFonts w:hint="eastAsia"/>
        </w:rPr>
        <w:br/>
      </w:r>
      <w:r>
        <w:rPr>
          <w:rFonts w:hint="eastAsia"/>
        </w:rPr>
        <w:t>　　　　（6）中心规划/目标分析</w:t>
      </w:r>
      <w:r>
        <w:rPr>
          <w:rFonts w:hint="eastAsia"/>
        </w:rPr>
        <w:br/>
      </w:r>
      <w:r>
        <w:rPr>
          <w:rFonts w:hint="eastAsia"/>
        </w:rPr>
        <w:t>　　　　（7）中心最新发展动态分析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中国超计算行业应用领域分析</w:t>
      </w:r>
      <w:r>
        <w:rPr>
          <w:rFonts w:hint="eastAsia"/>
        </w:rPr>
        <w:br/>
      </w:r>
      <w:r>
        <w:rPr>
          <w:rFonts w:hint="eastAsia"/>
        </w:rPr>
        <w:t>　　4.1 超算行业应用领域分析</w:t>
      </w:r>
      <w:r>
        <w:rPr>
          <w:rFonts w:hint="eastAsia"/>
        </w:rPr>
        <w:br/>
      </w:r>
      <w:r>
        <w:rPr>
          <w:rFonts w:hint="eastAsia"/>
        </w:rPr>
        <w:t>　　4.2 超算在主要应用领域分析</w:t>
      </w:r>
      <w:r>
        <w:rPr>
          <w:rFonts w:hint="eastAsia"/>
        </w:rPr>
        <w:br/>
      </w:r>
      <w:r>
        <w:rPr>
          <w:rFonts w:hint="eastAsia"/>
        </w:rPr>
        <w:t>　　　　4.2.1 石油气勘探领域</w:t>
      </w:r>
      <w:r>
        <w:rPr>
          <w:rFonts w:hint="eastAsia"/>
        </w:rPr>
        <w:br/>
      </w:r>
      <w:r>
        <w:rPr>
          <w:rFonts w:hint="eastAsia"/>
        </w:rPr>
        <w:t>　　　　（1）超算在石油气勘探领域应用分析</w:t>
      </w:r>
      <w:r>
        <w:rPr>
          <w:rFonts w:hint="eastAsia"/>
        </w:rPr>
        <w:br/>
      </w:r>
      <w:r>
        <w:rPr>
          <w:rFonts w:hint="eastAsia"/>
        </w:rPr>
        <w:t>　　　　（2）超算在石油气勘探领域应用案例分析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（3）超算在石油气勘探领域应用前景分析</w:t>
      </w:r>
      <w:r>
        <w:rPr>
          <w:rFonts w:hint="eastAsia"/>
        </w:rPr>
        <w:br/>
      </w:r>
      <w:r>
        <w:rPr>
          <w:rFonts w:hint="eastAsia"/>
        </w:rPr>
        <w:t>　　　　4.2.2 生物医药与智能医疗领域</w:t>
      </w:r>
      <w:r>
        <w:rPr>
          <w:rFonts w:hint="eastAsia"/>
        </w:rPr>
        <w:br/>
      </w:r>
      <w:r>
        <w:rPr>
          <w:rFonts w:hint="eastAsia"/>
        </w:rPr>
        <w:t>　　　　（1）超算在生物医药与智能医疗领域应用分析</w:t>
      </w:r>
      <w:r>
        <w:rPr>
          <w:rFonts w:hint="eastAsia"/>
        </w:rPr>
        <w:br/>
      </w:r>
      <w:r>
        <w:rPr>
          <w:rFonts w:hint="eastAsia"/>
        </w:rPr>
        <w:t>　　　　（2）超算在生物医药与智能医疗领域应用案例分析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（3）超算在生物医药与智能医疗领域应用前景分析</w:t>
      </w:r>
      <w:r>
        <w:rPr>
          <w:rFonts w:hint="eastAsia"/>
        </w:rPr>
        <w:br/>
      </w:r>
      <w:r>
        <w:rPr>
          <w:rFonts w:hint="eastAsia"/>
        </w:rPr>
        <w:t>　　　　4.2.3 工程仿真与航天器研发领域</w:t>
      </w:r>
      <w:r>
        <w:rPr>
          <w:rFonts w:hint="eastAsia"/>
        </w:rPr>
        <w:br/>
      </w:r>
      <w:r>
        <w:rPr>
          <w:rFonts w:hint="eastAsia"/>
        </w:rPr>
        <w:t>　　　　（1）超算在工程仿真与航天器研发领域应用分析</w:t>
      </w:r>
      <w:r>
        <w:rPr>
          <w:rFonts w:hint="eastAsia"/>
        </w:rPr>
        <w:br/>
      </w:r>
      <w:r>
        <w:rPr>
          <w:rFonts w:hint="eastAsia"/>
        </w:rPr>
        <w:t>　　　　（2）超算在工程仿真与航天器研发领域应用案例分析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（3）超算在工程仿真与航天器研发领域应用前景分析</w:t>
      </w:r>
      <w:r>
        <w:rPr>
          <w:rFonts w:hint="eastAsia"/>
        </w:rPr>
        <w:br/>
      </w:r>
      <w:r>
        <w:rPr>
          <w:rFonts w:hint="eastAsia"/>
        </w:rPr>
        <w:t>　　　　4.2.4 天气预报与雾霾预警领域</w:t>
      </w:r>
      <w:r>
        <w:rPr>
          <w:rFonts w:hint="eastAsia"/>
        </w:rPr>
        <w:br/>
      </w:r>
      <w:r>
        <w:rPr>
          <w:rFonts w:hint="eastAsia"/>
        </w:rPr>
        <w:t>　　　　（1）超算在天气预报与雾霾预警领域应用分析</w:t>
      </w:r>
      <w:r>
        <w:rPr>
          <w:rFonts w:hint="eastAsia"/>
        </w:rPr>
        <w:br/>
      </w:r>
      <w:r>
        <w:rPr>
          <w:rFonts w:hint="eastAsia"/>
        </w:rPr>
        <w:t>　　　　（2）超算在天气预报与雾霾预警领域应用案例分析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（3）超算在天气预报与雾霾预警领域应用前景分析</w:t>
      </w:r>
      <w:r>
        <w:rPr>
          <w:rFonts w:hint="eastAsia"/>
        </w:rPr>
        <w:br/>
      </w:r>
      <w:r>
        <w:rPr>
          <w:rFonts w:hint="eastAsia"/>
        </w:rPr>
        <w:t>　　　　4.2.5 海洋环境工程领域</w:t>
      </w:r>
      <w:r>
        <w:rPr>
          <w:rFonts w:hint="eastAsia"/>
        </w:rPr>
        <w:br/>
      </w:r>
      <w:r>
        <w:rPr>
          <w:rFonts w:hint="eastAsia"/>
        </w:rPr>
        <w:t>　　　　（1）超算在海洋环境工程领域应用分析</w:t>
      </w:r>
      <w:r>
        <w:rPr>
          <w:rFonts w:hint="eastAsia"/>
        </w:rPr>
        <w:br/>
      </w:r>
      <w:r>
        <w:rPr>
          <w:rFonts w:hint="eastAsia"/>
        </w:rPr>
        <w:t>　　　　（2）超算在海洋环境工程领域应用案例分析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（3）超算在海洋环境工程领域应用前景分析</w:t>
      </w:r>
      <w:r>
        <w:rPr>
          <w:rFonts w:hint="eastAsia"/>
        </w:rPr>
        <w:br/>
      </w:r>
      <w:r>
        <w:rPr>
          <w:rFonts w:hint="eastAsia"/>
        </w:rPr>
        <w:t>　　　　4.2.6 建筑信息模型领域</w:t>
      </w:r>
      <w:r>
        <w:rPr>
          <w:rFonts w:hint="eastAsia"/>
        </w:rPr>
        <w:br/>
      </w:r>
      <w:r>
        <w:rPr>
          <w:rFonts w:hint="eastAsia"/>
        </w:rPr>
        <w:t>　　　　（1）超算在建筑信息模型领域应用分析</w:t>
      </w:r>
      <w:r>
        <w:rPr>
          <w:rFonts w:hint="eastAsia"/>
        </w:rPr>
        <w:br/>
      </w:r>
      <w:r>
        <w:rPr>
          <w:rFonts w:hint="eastAsia"/>
        </w:rPr>
        <w:t>　　　　（2）超算在建筑信息模型领域应用案例分析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（3）超算在建筑信息模型领域应用前景分析</w:t>
      </w:r>
      <w:r>
        <w:rPr>
          <w:rFonts w:hint="eastAsia"/>
        </w:rPr>
        <w:br/>
      </w:r>
      <w:r>
        <w:rPr>
          <w:rFonts w:hint="eastAsia"/>
        </w:rPr>
        <w:t>　　　　4.2.7 基础科学研究领域</w:t>
      </w:r>
      <w:r>
        <w:rPr>
          <w:rFonts w:hint="eastAsia"/>
        </w:rPr>
        <w:br/>
      </w:r>
      <w:r>
        <w:rPr>
          <w:rFonts w:hint="eastAsia"/>
        </w:rPr>
        <w:t>　　　　（1）超算在石油气勘探领域应用分析</w:t>
      </w:r>
      <w:r>
        <w:rPr>
          <w:rFonts w:hint="eastAsia"/>
        </w:rPr>
        <w:br/>
      </w:r>
      <w:r>
        <w:rPr>
          <w:rFonts w:hint="eastAsia"/>
        </w:rPr>
        <w:t>　　　　（2）超算在石油气勘探领域应用案例分析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（3）超算在石油气勘探领域应用前景分析</w:t>
      </w:r>
      <w:r>
        <w:rPr>
          <w:rFonts w:hint="eastAsia"/>
        </w:rPr>
        <w:br/>
      </w:r>
      <w:r>
        <w:rPr>
          <w:rFonts w:hint="eastAsia"/>
        </w:rPr>
        <w:t>　　　　4.2.8 智慧城市领域</w:t>
      </w:r>
      <w:r>
        <w:rPr>
          <w:rFonts w:hint="eastAsia"/>
        </w:rPr>
        <w:br/>
      </w:r>
      <w:r>
        <w:rPr>
          <w:rFonts w:hint="eastAsia"/>
        </w:rPr>
        <w:t>　　　　（1）超算在石油气勘探领域应用分析</w:t>
      </w:r>
      <w:r>
        <w:rPr>
          <w:rFonts w:hint="eastAsia"/>
        </w:rPr>
        <w:br/>
      </w:r>
      <w:r>
        <w:rPr>
          <w:rFonts w:hint="eastAsia"/>
        </w:rPr>
        <w:t>　　　　（2）超算在石油气勘探领域应用案例分析</w:t>
      </w:r>
      <w:r>
        <w:rPr>
          <w:rFonts w:hint="eastAsia"/>
        </w:rPr>
        <w:br/>
      </w:r>
      <w:r>
        <w:rPr>
          <w:rFonts w:hint="eastAsia"/>
        </w:rPr>
        <w:t>　　　　（3）超算在石油气勘探领域应用前景分析</w:t>
      </w:r>
      <w:r>
        <w:rPr>
          <w:rFonts w:hint="eastAsia"/>
        </w:rPr>
        <w:br/>
      </w:r>
      <w:r>
        <w:rPr>
          <w:rFonts w:hint="eastAsia"/>
        </w:rPr>
        <w:t>　　　　4.2.9 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中国超算行业领先企业分析</w:t>
      </w:r>
      <w:r>
        <w:rPr>
          <w:rFonts w:hint="eastAsia"/>
        </w:rPr>
        <w:br/>
      </w:r>
      <w:r>
        <w:rPr>
          <w:rFonts w:hint="eastAsia"/>
        </w:rPr>
        <w:t>　　5.1 超算行业领先企业总体发展概况</w:t>
      </w:r>
      <w:r>
        <w:rPr>
          <w:rFonts w:hint="eastAsia"/>
        </w:rPr>
        <w:br/>
      </w:r>
      <w:r>
        <w:rPr>
          <w:rFonts w:hint="eastAsia"/>
        </w:rPr>
        <w:t>　　　　5.1.1 中国超算企业国际地位水平分析</w:t>
      </w:r>
      <w:r>
        <w:rPr>
          <w:rFonts w:hint="eastAsia"/>
        </w:rPr>
        <w:br/>
      </w:r>
      <w:r>
        <w:rPr>
          <w:rFonts w:hint="eastAsia"/>
        </w:rPr>
        <w:t>　　　　5.1.2 国内超算企业总体发展概况分析</w:t>
      </w:r>
      <w:r>
        <w:rPr>
          <w:rFonts w:hint="eastAsia"/>
        </w:rPr>
        <w:br/>
      </w:r>
      <w:r>
        <w:rPr>
          <w:rFonts w:hint="eastAsia"/>
        </w:rPr>
        <w:t>　　5.2 国内超算行业领先企业/机构分析</w:t>
      </w:r>
      <w:r>
        <w:rPr>
          <w:rFonts w:hint="eastAsia"/>
        </w:rPr>
        <w:br/>
      </w:r>
      <w:r>
        <w:rPr>
          <w:rFonts w:hint="eastAsia"/>
        </w:rPr>
        <w:t>　　　　5.2.1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（5）企业超级计算系统分析</w:t>
      </w:r>
      <w:r>
        <w:rPr>
          <w:rFonts w:hint="eastAsia"/>
        </w:rPr>
        <w:br/>
      </w:r>
      <w:r>
        <w:rPr>
          <w:rFonts w:hint="eastAsia"/>
        </w:rPr>
        <w:t>　　　　5.2.2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（5）企业市场渠道及网络分析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5.2.3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（5）企业市场渠道及网络分析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5.2.4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（4）企业研发及技术水平</w:t>
      </w:r>
      <w:r>
        <w:rPr>
          <w:rFonts w:hint="eastAsia"/>
        </w:rPr>
        <w:br/>
      </w:r>
      <w:r>
        <w:rPr>
          <w:rFonts w:hint="eastAsia"/>
        </w:rPr>
        <w:t>　　　　（5）企业市场渠道及网络分析</w:t>
      </w:r>
      <w:r>
        <w:rPr>
          <w:rFonts w:hint="eastAsia"/>
        </w:rPr>
        <w:br/>
      </w:r>
      <w:r>
        <w:rPr>
          <w:rFonts w:hint="eastAsia"/>
        </w:rPr>
        <w:t>　　　　5.2.5 国防科技大学</w:t>
      </w:r>
      <w:r>
        <w:rPr>
          <w:rFonts w:hint="eastAsia"/>
        </w:rPr>
        <w:br/>
      </w:r>
      <w:r>
        <w:rPr>
          <w:rFonts w:hint="eastAsia"/>
        </w:rPr>
        <w:t>　　　　（1）国防科技大学发展简况分析</w:t>
      </w:r>
      <w:r>
        <w:rPr>
          <w:rFonts w:hint="eastAsia"/>
        </w:rPr>
        <w:br/>
      </w:r>
      <w:r>
        <w:rPr>
          <w:rFonts w:hint="eastAsia"/>
        </w:rPr>
        <w:t>　　　　（2）国防科技大学超算研发历程</w:t>
      </w:r>
      <w:r>
        <w:rPr>
          <w:rFonts w:hint="eastAsia"/>
        </w:rPr>
        <w:br/>
      </w:r>
      <w:r>
        <w:rPr>
          <w:rFonts w:hint="eastAsia"/>
        </w:rPr>
        <w:t>　　　　（3）国防科技大学超级计算机技术水平</w:t>
      </w:r>
      <w:r>
        <w:rPr>
          <w:rFonts w:hint="eastAsia"/>
        </w:rPr>
        <w:br/>
      </w:r>
      <w:r>
        <w:rPr>
          <w:rFonts w:hint="eastAsia"/>
        </w:rPr>
        <w:t>　　　　（4）国防科技大学超算芯片研发情况</w:t>
      </w:r>
      <w:r>
        <w:rPr>
          <w:rFonts w:hint="eastAsia"/>
        </w:rPr>
        <w:br/>
      </w:r>
      <w:r>
        <w:rPr>
          <w:rFonts w:hint="eastAsia"/>
        </w:rPr>
        <w:t>　　　　（5）国防科技大学超算系统分析</w:t>
      </w:r>
      <w:r>
        <w:rPr>
          <w:rFonts w:hint="eastAsia"/>
        </w:rPr>
        <w:br/>
      </w:r>
      <w:r>
        <w:rPr>
          <w:rFonts w:hint="eastAsia"/>
        </w:rPr>
        <w:t>　　　　5.2.6 国家并行计算机工程技术研究中心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（2）中心超算研发历程</w:t>
      </w:r>
      <w:r>
        <w:rPr>
          <w:rFonts w:hint="eastAsia"/>
        </w:rPr>
        <w:br/>
      </w:r>
      <w:r>
        <w:rPr>
          <w:rFonts w:hint="eastAsia"/>
        </w:rPr>
        <w:t>　　　　（3）中心超算技术水平</w:t>
      </w:r>
      <w:r>
        <w:rPr>
          <w:rFonts w:hint="eastAsia"/>
        </w:rPr>
        <w:br/>
      </w:r>
      <w:r>
        <w:rPr>
          <w:rFonts w:hint="eastAsia"/>
        </w:rPr>
        <w:t>　　　　（4）中心超算系统分析</w:t>
      </w:r>
      <w:r>
        <w:rPr>
          <w:rFonts w:hint="eastAsia"/>
        </w:rPr>
        <w:br/>
      </w:r>
      <w:r>
        <w:rPr>
          <w:rFonts w:hint="eastAsia"/>
        </w:rPr>
        <w:t>　　　　（5）中心超算系统应用情况</w:t>
      </w:r>
      <w:r>
        <w:rPr>
          <w:rFonts w:hint="eastAsia"/>
        </w:rPr>
        <w:br/>
      </w:r>
      <w:r>
        <w:rPr>
          <w:rFonts w:hint="eastAsia"/>
        </w:rPr>
        <w:t>　　　　（6）中心最新发展动态分析</w:t>
      </w:r>
      <w:r>
        <w:rPr>
          <w:rFonts w:hint="eastAsia"/>
        </w:rPr>
        <w:br/>
      </w:r>
      <w:r>
        <w:rPr>
          <w:rFonts w:hint="eastAsia"/>
        </w:rPr>
        <w:t>　　　　5.2.7 江南技术计算研究所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（2）研究所超算芯片发展历程</w:t>
      </w:r>
      <w:r>
        <w:rPr>
          <w:rFonts w:hint="eastAsia"/>
        </w:rPr>
        <w:br/>
      </w:r>
      <w:r>
        <w:rPr>
          <w:rFonts w:hint="eastAsia"/>
        </w:rPr>
        <w:t>　　　　（3）研究所超算芯片技术水平</w:t>
      </w:r>
      <w:r>
        <w:rPr>
          <w:rFonts w:hint="eastAsia"/>
        </w:rPr>
        <w:br/>
      </w:r>
      <w:r>
        <w:rPr>
          <w:rFonts w:hint="eastAsia"/>
        </w:rPr>
        <w:t>　　　　（4）研究所超算芯片应用情况</w:t>
      </w:r>
      <w:r>
        <w:rPr>
          <w:rFonts w:hint="eastAsia"/>
        </w:rPr>
        <w:br/>
      </w:r>
      <w:r>
        <w:rPr>
          <w:rFonts w:hint="eastAsia"/>
        </w:rPr>
        <w:t>　　　　（5）研究所超算最新发展动态分析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中:智:林:－中国超算行业发展机遇及机会分析</w:t>
      </w:r>
      <w:r>
        <w:rPr>
          <w:rFonts w:hint="eastAsia"/>
        </w:rPr>
        <w:br/>
      </w:r>
      <w:r>
        <w:rPr>
          <w:rFonts w:hint="eastAsia"/>
        </w:rPr>
        <w:t>　　6.1 行业发展机遇及趋势分析</w:t>
      </w:r>
      <w:r>
        <w:rPr>
          <w:rFonts w:hint="eastAsia"/>
        </w:rPr>
        <w:br/>
      </w:r>
      <w:r>
        <w:rPr>
          <w:rFonts w:hint="eastAsia"/>
        </w:rPr>
        <w:t>　　　　6.1.1 行业发展机遇分析</w:t>
      </w:r>
      <w:r>
        <w:rPr>
          <w:rFonts w:hint="eastAsia"/>
        </w:rPr>
        <w:br/>
      </w:r>
      <w:r>
        <w:rPr>
          <w:rFonts w:hint="eastAsia"/>
        </w:rPr>
        <w:t>　　　　6.1.2 行业市场趋势分析</w:t>
      </w:r>
      <w:r>
        <w:rPr>
          <w:rFonts w:hint="eastAsia"/>
        </w:rPr>
        <w:br/>
      </w:r>
      <w:r>
        <w:rPr>
          <w:rFonts w:hint="eastAsia"/>
        </w:rPr>
        <w:t>　　　　（1）产品趋势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（3）应用趋势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6.2.3 行业投资风险分析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（3）行业供求风险分析</w:t>
      </w:r>
      <w:r>
        <w:rPr>
          <w:rFonts w:hint="eastAsia"/>
        </w:rPr>
        <w:br/>
      </w:r>
      <w:r>
        <w:rPr>
          <w:rFonts w:hint="eastAsia"/>
        </w:rPr>
        <w:t>　　　　（4）行业关联产业风险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6.3 行业投资机会及建议分析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超算行业历程</w:t>
      </w:r>
      <w:r>
        <w:rPr>
          <w:rFonts w:hint="eastAsia"/>
        </w:rPr>
        <w:br/>
      </w:r>
      <w:r>
        <w:rPr>
          <w:rFonts w:hint="eastAsia"/>
        </w:rPr>
        <w:t>　　图表 超算行业生命周期</w:t>
      </w:r>
      <w:r>
        <w:rPr>
          <w:rFonts w:hint="eastAsia"/>
        </w:rPr>
        <w:br/>
      </w:r>
      <w:r>
        <w:rPr>
          <w:rFonts w:hint="eastAsia"/>
        </w:rPr>
        <w:t>　　图表 超算行业产业链分析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68623e904ab6" w:history="1">
        <w:r>
          <w:rPr>
            <w:rStyle w:val="Hyperlink"/>
          </w:rPr>
          <w:t>2025-2031年中国超算行业市场调研及发展前景报告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68623e904ab6" w:history="1">
        <w:r>
          <w:rPr>
            <w:rStyle w:val="Hyperlink"/>
          </w:rPr>
          <w:t>https://www.20087.com/9/97/ChaoSuanDeXianZhuangYuFaZhanQianJing.html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热点：超算的算力、超算中心怎么收费、天河超算、超算服务器、中国超算第一、超算云、全國計算機、超算排名、计算+计算+算=神计算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32ef185364822" w:history="1">
      <w:r>
        <w:rPr>
          <w:rStyle w:val="Hyperlink"/>
        </w:rPr>
        <w:t>2025-2031年中国超算行业市场调研及发展前景报告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aoSuanDeXianZhuangYuFaZhanQianJing.html" TargetMode="External" Id="Ra31f68623e9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aoSuanDeXianZhuangYuFaZhanQianJing.html" TargetMode="External" Id="R0fd32ef1853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2025-02-11T01:08:00Z</dcterms:created>
  <dcterms:modified xsi:type="dcterms:W3CDTF">2025-02-11T02:08:00Z</dcterms:modified>
  <dc:subject>2025-2031年中国超算行业市场调研及发展前景报告</dc:subject>
  <dc:title>2025-2031年中国超算行业市场调研及发展前景报告</dc:title>
  <cp:keywords>2025-2031年中国超算行业市场调研及发展前景报告</cp:keywords>
  <dc:description>2025-2031年中国超算行业市场调研及发展前景报告</dc:description>
</cp:coreProperties>
</file>