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3d9f1b5286441c" w:history="1">
              <w:r>
                <w:rPr>
                  <w:rStyle w:val="Hyperlink"/>
                </w:rPr>
                <w:t>2026-2032年中国AIGC芯片行业研究与市场前景报告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3d9f1b5286441c" w:history="1">
              <w:r>
                <w:rPr>
                  <w:rStyle w:val="Hyperlink"/>
                </w:rPr>
                <w:t>2026-2032年中国AIGC芯片行业研究与市场前景报告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5992280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3d9f1b5286441c" w:history="1">
                <w:r>
                  <w:rPr>
                    <w:rStyle w:val="Hyperlink"/>
                  </w:rPr>
                  <w:t>https://www.20087.com/0/28/AIGCXinPianHangYeXianZhuangJiQianJing.html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AIGC芯片是专为生成式人工智能（如大语言模型、扩散模型）训练与推理优化的专用集成电路，主要面向数据中心、边缘服务器及终端设备，强调高算力密度、大带宽内存（HBM）支持及能效比优化。主流架构采用众核TPU/NPU阵列、稀疏计算引擎及片上互联网络，支持Transformer、VAE等主流生成模型的高效执行。在内容创作、智能客服与代码生成等应用爆发驱动下，对芯片支持上下文长度扩展（&gt;32K tokens）、多模态融合（文本-图像-音频）及安全推理提出更高要求。然而，生成任务的非确定性导致负载波动大、显存墙限制长序列处理，以及开源模型碎片化增加编译优化难度等问题，仍是软硬件协同的主要挑战。</w:t>
      </w:r>
      <w:r>
        <w:rPr>
          <w:rFonts w:hint="eastAsia"/>
        </w:rPr>
        <w:br/>
      </w:r>
      <w:r>
        <w:rPr>
          <w:rFonts w:hint="eastAsia"/>
        </w:rPr>
        <w:t>　　未来，AIGC芯片将朝着异构融合、存算一体与可信生成方向演进。市场调研网认为，一方面，CPU+NPU+光互连的Chiplet架构将平衡通用性与专用性；另一方面，近存计算与SRAM内计算技术将缓解数据搬运瓶颈。在安全层面，硬件级水印嵌入与输出合规校验模块将防止滥用与侵权。此外，面向终端的小型化AIGC芯片将支持本地化个性化模型微调。长远来看，该芯片将从算力加速器升级为生成式AI时代内容生产、交互与治理的可信基础设施核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3d9f1b5286441c" w:history="1">
        <w:r>
          <w:rPr>
            <w:rStyle w:val="Hyperlink"/>
          </w:rPr>
          <w:t>2026-2032年中国AIGC芯片行业研究与市场前景报告</w:t>
        </w:r>
      </w:hyperlink>
      <w:r>
        <w:rPr>
          <w:rFonts w:hint="eastAsia"/>
        </w:rPr>
        <w:t>》，2025年AIGC芯片行业市场规模达 亿元，预计2032年市场规模将达 亿元，期间年均复合增长率（CAGR）达 %。报告系统梳理了AIGC芯片行业的市场规模、技术现状及产业链结构，结合详实数据分析了AIGC芯片行业需求、价格动态与竞争格局，科学预测了AIGC芯片发展趋势与市场前景，重点解读了行业内重点企业的战略布局与品牌影响力，同时对市场竞争与集中度进行了评估。此外，报告还细分了市场领域，揭示了AIGC芯片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AIGC芯片行业界定及应用</w:t>
      </w:r>
      <w:r>
        <w:rPr>
          <w:rFonts w:hint="eastAsia"/>
        </w:rPr>
        <w:br/>
      </w:r>
      <w:r>
        <w:rPr>
          <w:rFonts w:hint="eastAsia"/>
        </w:rPr>
        <w:t>　　第一节 AIGC芯片行业定义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AIGC芯片主要应用领域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2025-2026年AIGC芯片行业技术发展现状及趋势分析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AIGC芯片行业技术发展现状分析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国内外AIGC芯片行业技术差异与原因</w:t>
      </w:r>
      <w:r>
        <w:rPr>
          <w:rFonts w:hint="eastAsia"/>
        </w:rPr>
        <w:br/>
      </w:r>
      <w:r>
        <w:rPr>
          <w:rFonts w:hint="eastAsia"/>
        </w:rPr>
        <w:t>　　第三节 AIGC芯片行业技术发展方向、趋势预测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提升AIGC芯片行业技术能力策略建议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全球AIGC芯片行业发展状况分析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2020-2025年全球AIGC芯片行业运行概况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2020-2025年全球AIGC芯片行业市场规模分析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全球主要地区AIGC芯片行业运行情况分析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2026-2032年全球AIGC芯片行业发展趋势预测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中国AIGC芯片发展环境分析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AIGC芯片行业相关政策、标准</w:t>
      </w:r>
      <w:r>
        <w:rPr>
          <w:rFonts w:hint="eastAsia"/>
        </w:rPr>
        <w:br/>
      </w:r>
      <w:r>
        <w:rPr>
          <w:rFonts w:hint="eastAsia"/>
        </w:rPr>
        <w:t>　　第三节 AIGC芯片行业相关发展规划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中国AIGC芯片行业现状调研分析</w:t>
      </w:r>
      <w:r>
        <w:rPr>
          <w:rFonts w:hint="eastAsia"/>
        </w:rPr>
        <w:br/>
      </w:r>
      <w:r>
        <w:rPr>
          <w:rFonts w:hint="eastAsia"/>
        </w:rPr>
        <w:t>　　第一节 中国AIGC芯片行业发展现状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一、2025-2026年AIGC芯片行业品牌发展现状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二、2025-2026年AIGC芯片行业需求市场现状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三、2025-2026年AIGC芯片市场需求层次分析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四、2025-2026年中国AIGC芯片市场走向分析</w:t>
      </w:r>
      <w:r>
        <w:rPr>
          <w:rFonts w:hint="eastAsia"/>
        </w:rPr>
        <w:br/>
      </w:r>
      <w:r>
        <w:rPr>
          <w:rFonts w:hint="eastAsia"/>
        </w:rPr>
        <w:t>　　第二节 中国AIGC芯片行业存在的问题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一、2025-2026年AIGC芯片产品市场存在的主要问题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二、2025-2026年国内AIGC芯片产品市场的三大瓶颈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三、2025-2026年AIGC芯片产品市场遭遇的规模难题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对中国AIGC芯片市场的分析及思考</w:t>
      </w:r>
      <w:r>
        <w:rPr>
          <w:rFonts w:hint="eastAsia"/>
        </w:rPr>
        <w:br/>
      </w:r>
      <w:r>
        <w:rPr>
          <w:rFonts w:hint="eastAsia"/>
        </w:rPr>
        <w:t>　　　　一、AIGC芯片市场特点</w:t>
      </w:r>
      <w:r>
        <w:rPr>
          <w:rFonts w:hint="eastAsia"/>
        </w:rPr>
        <w:br/>
      </w:r>
      <w:r>
        <w:rPr>
          <w:rFonts w:hint="eastAsia"/>
        </w:rPr>
        <w:t>　　　　二、AIGC芯片市场分析</w:t>
      </w:r>
      <w:r>
        <w:rPr>
          <w:rFonts w:hint="eastAsia"/>
        </w:rPr>
        <w:br/>
      </w:r>
      <w:r>
        <w:rPr>
          <w:rFonts w:hint="eastAsia"/>
        </w:rPr>
        <w:t>　　　　三、AIGC芯片市场变化的方向</w:t>
      </w:r>
      <w:r>
        <w:rPr>
          <w:rFonts w:hint="eastAsia"/>
        </w:rPr>
        <w:br/>
      </w:r>
      <w:r>
        <w:rPr>
          <w:rFonts w:hint="eastAsia"/>
        </w:rPr>
        <w:t>　　　　四、中国AIGC芯片行业发展的新思路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五、对中国AIGC芯片行业发展的思考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中国AIGC芯片行业市场供需现状调研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中国AIGC芯片市场现状分析</w:t>
      </w:r>
      <w:r>
        <w:rPr>
          <w:rFonts w:hint="eastAsia"/>
        </w:rPr>
        <w:br/>
      </w:r>
      <w:r>
        <w:rPr>
          <w:rFonts w:hint="eastAsia"/>
        </w:rPr>
        <w:t>　　第二节 中国AIGC芯片行业产量情况分析及预测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一、AIGC芯片总体产能规模</w:t>
      </w:r>
      <w:r>
        <w:rPr>
          <w:rFonts w:hint="eastAsia"/>
        </w:rPr>
        <w:br/>
      </w:r>
      <w:r>
        <w:rPr>
          <w:rFonts w:hint="eastAsia"/>
        </w:rPr>
        <w:t>　　　　二、AIGC芯片生产区域分布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三、2020-2025年中国AIGC芯片行业产量统计分析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四、2026-2032年中国AIGC芯片行业产量预测分析</w:t>
      </w:r>
      <w:r>
        <w:rPr>
          <w:rFonts w:hint="eastAsia"/>
        </w:rPr>
        <w:br/>
      </w:r>
      <w:r>
        <w:rPr>
          <w:rFonts w:hint="eastAsia"/>
        </w:rPr>
        <w:t>　　第三节 中国AIGC芯片市场需求分析及预测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一、中国AIGC芯片市场需求特点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二、2020-2025年中国AIGC芯片市场需求量统计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三、2026-2032年中国AIGC芯片市场需求量预测</w:t>
      </w:r>
      <w:r>
        <w:rPr>
          <w:rFonts w:hint="eastAsia"/>
        </w:rPr>
        <w:br/>
      </w:r>
      <w:r>
        <w:rPr>
          <w:rFonts w:hint="eastAsia"/>
        </w:rPr>
        <w:t>　　第四节 中国AIGC芯片价格趋势分析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一、2020-2025年中国AIGC芯片市场价格趋势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二、2026-2032年中国AIGC芯片市场价格走势预测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中国AIGC芯片进出口分析</w:t>
      </w:r>
      <w:r>
        <w:rPr>
          <w:rFonts w:hint="eastAsia"/>
        </w:rPr>
        <w:br/>
      </w:r>
      <w:r>
        <w:rPr>
          <w:rFonts w:hint="eastAsia"/>
        </w:rPr>
        <w:t>　　第一节 AIGC芯片进口情况分析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AIGC芯片出口情况分析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影响AIGC芯片进出口因素分析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中国AIGC芯片行业主要指标监测分析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2020-2025年中国AIGC芯片行业规模情况分析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2020-2025年中国AIGC芯片行业财务能力分析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AIGC芯片行业细分产品调研</w:t>
      </w:r>
      <w:r>
        <w:rPr>
          <w:rFonts w:hint="eastAsia"/>
        </w:rPr>
        <w:br/>
      </w:r>
      <w:r>
        <w:rPr>
          <w:rFonts w:hint="eastAsia"/>
        </w:rPr>
        <w:t>　　第一节 AIGC芯片细分产品结构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AIGC芯片行业上下游发展情况分析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AIGC芯片行业上游产业发展分析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AIGC芯片行业下游产业发展分析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中国AIGC芯片行业重点地区发展分析</w:t>
      </w:r>
      <w:r>
        <w:rPr>
          <w:rFonts w:hint="eastAsia"/>
        </w:rPr>
        <w:br/>
      </w:r>
      <w:r>
        <w:rPr>
          <w:rFonts w:hint="eastAsia"/>
        </w:rPr>
        <w:t>　　第一节 AIGC芯片行业重点区域市场结构调研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**地区AIGC芯片市场容量分析</w:t>
      </w:r>
      <w:r>
        <w:rPr>
          <w:rFonts w:hint="eastAsia"/>
        </w:rPr>
        <w:br/>
      </w:r>
      <w:r>
        <w:rPr>
          <w:rFonts w:hint="eastAsia"/>
        </w:rPr>
        <w:t>　　第三节 **地区AIGC芯片市场容量分析</w:t>
      </w:r>
      <w:r>
        <w:rPr>
          <w:rFonts w:hint="eastAsia"/>
        </w:rPr>
        <w:br/>
      </w:r>
      <w:r>
        <w:rPr>
          <w:rFonts w:hint="eastAsia"/>
        </w:rPr>
        <w:t>　　第四节 **地区AIGC芯片市场容量分析</w:t>
      </w:r>
      <w:r>
        <w:rPr>
          <w:rFonts w:hint="eastAsia"/>
        </w:rPr>
        <w:br/>
      </w:r>
      <w:r>
        <w:rPr>
          <w:rFonts w:hint="eastAsia"/>
        </w:rPr>
        <w:t>　　第五节 **地区AIGC芯片市场容量分析</w:t>
      </w:r>
      <w:r>
        <w:rPr>
          <w:rFonts w:hint="eastAsia"/>
        </w:rPr>
        <w:br/>
      </w:r>
      <w:r>
        <w:rPr>
          <w:rFonts w:hint="eastAsia"/>
        </w:rPr>
        <w:t>　　第六节 **地区AIGC芯片市场容量分析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AIGC芯片行业重点企业竞争力分析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三、企业AIGC芯片经营状况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三、企业AIGC芯片经营状况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三、企业AIGC芯片经营状况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三、企业AIGC芯片经营状况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三、企业AIGC芯片经营状况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三、企业AIGC芯片经营状况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AIGC芯片行业企业经营策略研究分析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AIGC芯片企业多样化经营策略分析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一、AIGC芯片企业多样化经营情况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二、现行AIGC芯片行业多样化经营的方向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大型AIGC芯片企业集团未来发展策略分析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对中小AIGC芯片企业生产经营的建议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AIGC芯片行业前景及投资风险预警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2026年AIGC芯片市场前景分析</w:t>
      </w:r>
      <w:r>
        <w:rPr>
          <w:rFonts w:hint="eastAsia"/>
        </w:rPr>
        <w:br/>
      </w:r>
      <w:r>
        <w:rPr>
          <w:rFonts w:hint="eastAsia"/>
        </w:rPr>
        <w:t>　　第二节 2026年AIGC芯片行业发展趋势预测</w:t>
      </w:r>
      <w:r>
        <w:rPr>
          <w:rFonts w:hint="eastAsia"/>
        </w:rPr>
        <w:br/>
      </w:r>
      <w:r>
        <w:rPr>
          <w:rFonts w:hint="eastAsia"/>
        </w:rPr>
        <w:t>　　第三节 影响AIGC芯片行业发展的主要因素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一、2026影响AIGC芯片行业运行的有利因素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二、2026影响AIGC芯片行业运行的稳定因素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三、2026影响AIGC芯片行业运行的不利因素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四、2026中国AIGC芯片行业发展面临的挑战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五、2026中国AIGC芯片行业发展面临的机遇</w:t>
      </w:r>
      <w:r>
        <w:rPr>
          <w:rFonts w:hint="eastAsia"/>
        </w:rPr>
        <w:br/>
      </w:r>
      <w:r>
        <w:rPr>
          <w:rFonts w:hint="eastAsia"/>
        </w:rPr>
        <w:t>　　第四节 AIGC芯片行业投资风险预警</w:t>
      </w:r>
      <w:r>
        <w:rPr>
          <w:rFonts w:hint="eastAsia"/>
        </w:rPr>
        <w:br/>
      </w:r>
      <w:r>
        <w:rPr>
          <w:rFonts w:hint="eastAsia"/>
        </w:rPr>
        <w:t>　　　　一、AIGC芯片行业市场风险预测</w:t>
      </w:r>
      <w:r>
        <w:rPr>
          <w:rFonts w:hint="eastAsia"/>
        </w:rPr>
        <w:br/>
      </w:r>
      <w:r>
        <w:rPr>
          <w:rFonts w:hint="eastAsia"/>
        </w:rPr>
        <w:t>　　　　二、AIGC芯片行业政策风险预测</w:t>
      </w:r>
      <w:r>
        <w:rPr>
          <w:rFonts w:hint="eastAsia"/>
        </w:rPr>
        <w:br/>
      </w:r>
      <w:r>
        <w:rPr>
          <w:rFonts w:hint="eastAsia"/>
        </w:rPr>
        <w:t>　　　　三、AIGC芯片行业经营风险预测</w:t>
      </w:r>
      <w:r>
        <w:rPr>
          <w:rFonts w:hint="eastAsia"/>
        </w:rPr>
        <w:br/>
      </w:r>
      <w:r>
        <w:rPr>
          <w:rFonts w:hint="eastAsia"/>
        </w:rPr>
        <w:t>　　　　四、AIGC芯片行业技术风险预测</w:t>
      </w:r>
      <w:r>
        <w:rPr>
          <w:rFonts w:hint="eastAsia"/>
        </w:rPr>
        <w:br/>
      </w:r>
      <w:r>
        <w:rPr>
          <w:rFonts w:hint="eastAsia"/>
        </w:rPr>
        <w:t>　　　　五、AIGC芯片行业竞争风险预测</w:t>
      </w:r>
      <w:r>
        <w:rPr>
          <w:rFonts w:hint="eastAsia"/>
        </w:rPr>
        <w:br/>
      </w:r>
      <w:r>
        <w:rPr>
          <w:rFonts w:hint="eastAsia"/>
        </w:rPr>
        <w:t>　　　　六、AIGC芯片行业其他风险预测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AIGC芯片投资建议</w:t>
      </w:r>
      <w:r>
        <w:rPr>
          <w:rFonts w:hint="eastAsia"/>
        </w:rPr>
        <w:br/>
      </w:r>
      <w:r>
        <w:rPr>
          <w:rFonts w:hint="eastAsia"/>
        </w:rPr>
        <w:t>　　第一节 AIGC芯片行业投资环境分析</w:t>
      </w:r>
      <w:r>
        <w:rPr>
          <w:rFonts w:hint="eastAsia"/>
        </w:rPr>
        <w:br/>
      </w:r>
      <w:r>
        <w:rPr>
          <w:rFonts w:hint="eastAsia"/>
        </w:rPr>
        <w:t>　　第二节 AIGC芯片行业投资进入壁垒分析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2020-2025年中国AIGC芯片市场规模及增长情况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2020-2025年中国AIGC芯片行业产能及增长趋势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2026-2032年中国AIGC芯片行业产能预测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2020-2025年中国AIGC芯片行业产量及增长趋势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2026-2032年中国AIGC芯片行业产量预测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2020-2025年中国AIGC芯片行业市场需求及增长情况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2026-2032年中国AIGC芯片行业市场需求预测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2020-2025年中国AIGC芯片行业利润及增长情况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**地区AIGC芯片市场规模及增长情况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**地区AIGC芯片行业市场需求情况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**地区AIGC芯片市场规模及增长情况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**地区AIGC芯片行业市场需求情况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2020-2025年中国AIGC芯片行业进口量及增速统计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2020-2025年中国AIGC芯片行业出口量及增速统计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AIGC芯片重点企业经营情况分析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2026年AIGC芯片行业壁垒</w:t>
      </w:r>
      <w:r>
        <w:rPr>
          <w:rFonts w:hint="eastAsia"/>
        </w:rPr>
        <w:br/>
      </w:r>
      <w:r>
        <w:rPr>
          <w:rFonts w:hint="eastAsia"/>
        </w:rPr>
        <w:t>　　图表 2026年AIGC芯片市场前景分析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2026-2032年中国AIGC芯片市场需求预测</w:t>
      </w:r>
      <w:r>
        <w:rPr>
          <w:rFonts w:hint="eastAsia"/>
        </w:rPr>
        <w:br/>
      </w:r>
      <w:r>
        <w:rPr>
          <w:rFonts w:hint="eastAsia"/>
        </w:rPr>
        <w:t>　　图表 2026年AIGC芯片发展趋势预测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3d9f1b5286441c" w:history="1">
        <w:r>
          <w:rPr>
            <w:rStyle w:val="Hyperlink"/>
          </w:rPr>
          <w:t>2026-2032年中国AIGC芯片行业研究与市场前景报告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5992280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3d9f1b5286441c" w:history="1">
        <w:r>
          <w:rPr>
            <w:rStyle w:val="Hyperlink"/>
          </w:rPr>
          <w:t>https://www.20087.com/0/28/AIGCXinPianHangYeXianZhuangJiQianJing.html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热点：iagcj芯片、芯片aip、ai芯片 asic、ai芯片 知乎、ai芯片介绍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48a077cf7341e1" w:history="1">
      <w:r>
        <w:rPr>
          <w:rStyle w:val="Hyperlink"/>
        </w:rPr>
        <w:t>2026-2032年中国AIGC芯片行业研究与市场前景报告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8/AIGCXinPianHangYeXianZhuangJiQianJing.html" TargetMode="External" Id="Re83d9f1b528644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8/AIGCXinPianHangYeXianZhuangJiQianJing.html" TargetMode="External" Id="Rfe48a077cf7341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2026-10-09T04:09:33Z</dcterms:created>
  <dcterms:modified xsi:type="dcterms:W3CDTF">2026-10-09T05:09:33Z</dcterms:modified>
  <dc:subject>2026-2032年中国AIGC芯片行业研究与市场前景报告</dc:subject>
  <dc:title>2026-2032年中国AIGC芯片行业研究与市场前景报告</dc:title>
  <cp:keywords>2026-2032年中国AIGC芯片行业研究与市场前景报告</cp:keywords>
  <dc:description>2026-2032年中国AIGC芯片行业研究与市场前景报告</dc:description>
</cp:coreProperties>
</file>