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430452f674048" w:history="1">
              <w:r>
                <w:rPr>
                  <w:rStyle w:val="Hyperlink"/>
                </w:rPr>
                <w:t>中国振动光纤市场现状与行业前景分析报告（2026-2032年）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430452f674048" w:history="1">
              <w:r>
                <w:rPr>
                  <w:rStyle w:val="Hyperlink"/>
                </w:rPr>
                <w:t>中国振动光纤市场现状与行业前景分析报告（2026-2032年）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430452f674048" w:history="1">
                <w:r>
                  <w:rPr>
                    <w:rStyle w:val="Hyperlink"/>
                  </w:rPr>
                  <w:t>https://www.20087.com/0/18/ZhenDongGuangXianDeXianZhuangYuQianJing.html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光纤（分布式光纤振动传感系统）利用光在光纤中传播时受外界扰动产生的瑞利散射变化，实现对沿线振动事件的连续监测，广泛应用于周界安防、油气管道、电力电缆及轨道交通入侵预警。振动光纤可实现数十公里范围、米级定位精度与多事件并发识别，部分产品集成AI算法区分人为挖掘、车辆经过等干扰源。然而，行业面临复杂环境（如风雨、动物活动）误报率高、事件类型识别准确率不足、以及安装施工对光纤应力控制要求严苛等问题。此外，系统成本较高，限制在中小型项目中的普及。</w:t>
      </w:r>
      <w:r>
        <w:rPr>
          <w:rFonts w:hint="eastAsia"/>
        </w:rPr>
        <w:br/>
      </w:r>
      <w:r>
        <w:rPr>
          <w:rFonts w:hint="eastAsia"/>
        </w:rPr>
        <w:t>　　未来，振动光纤将通过多参量融合、边缘智能与材料创新提升实用性。结合温度、声波等多维传感的复合光缆可增强事件判别能力；轻量化边缘计算模块支持本地实时决策，降低带宽依赖。抗弯曲、高灵敏度特种光纤将提升恶劣工况适应性。在应用场景上，振动光纤将从单一安防向结构健康监测（如桥梁微振动分析）、地质灾害预警（滑坡、泥石流）拓展。随着智慧城市与关键基础设施安全等级提升，具备高可靠性、低误报率与开放API接口的振动光纤系统，将成为国土安全与工业物联网重要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430452f674048" w:history="1">
        <w:r>
          <w:rPr>
            <w:rStyle w:val="Hyperlink"/>
          </w:rPr>
          <w:t>中国振动光纤市场现状与行业前景分析报告（2026-2032年）</w:t>
        </w:r>
      </w:hyperlink>
      <w:r>
        <w:rPr>
          <w:rFonts w:hint="eastAsia"/>
        </w:rPr>
        <w:t>》系统分析了我国振动光纤行业的市场规模、竞争格局及技术发展现状，梳理了产业链结构和重点企业表现。报告基于振动光纤行业发展轨迹，结合政策环境与振动光纤市场需求变化，研判了振动光纤行业未来发展趋势与技术演进方向，客观评估了振动光纤市场机遇与潜在风险。报告为投资者和从业者提供了专业的市场参考，有助于把握振动光纤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振动光纤行业概述</w:t>
      </w:r>
      <w:r>
        <w:rPr>
          <w:rFonts w:hint="eastAsia"/>
        </w:rPr>
        <w:br/>
      </w:r>
      <w:r>
        <w:rPr>
          <w:rFonts w:hint="eastAsia"/>
        </w:rPr>
        <w:t>　　第一节 振动光纤定义与分类</w:t>
      </w:r>
      <w:r>
        <w:rPr>
          <w:rFonts w:hint="eastAsia"/>
        </w:rPr>
        <w:br/>
      </w:r>
      <w:r>
        <w:rPr>
          <w:rFonts w:hint="eastAsia"/>
        </w:rPr>
        <w:t>　　第二节 振动光纤应用领域</w:t>
      </w:r>
      <w:r>
        <w:rPr>
          <w:rFonts w:hint="eastAsia"/>
        </w:rPr>
        <w:br/>
      </w:r>
      <w:r>
        <w:rPr>
          <w:rFonts w:hint="eastAsia"/>
        </w:rPr>
        <w:t>　　第三节 振动光纤行业经济指标分析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振动光纤产业链及经营模式分析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三、振动光纤销售模式及销售渠道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全球振动光纤市场发展综述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2020-2025年全球振动光纤市场规模与趋势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主要国家与地区振动光纤市场分析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2026-2032年全球振动光纤行业发展趋势与前景预测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中国振动光纤行业市场分析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2025-2026年振动光纤产能与投资动态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一、国内振动光纤产能及利用情况</w:t>
      </w:r>
      <w:r>
        <w:rPr>
          <w:rFonts w:hint="eastAsia"/>
        </w:rPr>
        <w:br/>
      </w:r>
      <w:r>
        <w:rPr>
          <w:rFonts w:hint="eastAsia"/>
        </w:rPr>
        <w:t>　　　　二、振动光纤产能扩张与投资动态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2026-2032年振动光纤行业产量统计与趋势预测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一、2020-2025年振动光纤行业产量数据统计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1、2020-2025年振动光纤产量及增长趋势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2、2020-2025年振动光纤细分产品产量及份额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二、影响振动光纤产量的关键因素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三、2026-2032年振动光纤产量预测</w:t>
      </w:r>
      <w:r>
        <w:rPr>
          <w:rFonts w:hint="eastAsia"/>
        </w:rPr>
        <w:br/>
      </w:r>
      <w:r>
        <w:rPr>
          <w:rFonts w:hint="eastAsia"/>
        </w:rPr>
        <w:t>　　第三节 2026-2032年振动光纤市场需求与销售分析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一、2025-2026年振动光纤行业需求现状</w:t>
      </w:r>
      <w:r>
        <w:rPr>
          <w:rFonts w:hint="eastAsia"/>
        </w:rPr>
        <w:br/>
      </w:r>
      <w:r>
        <w:rPr>
          <w:rFonts w:hint="eastAsia"/>
        </w:rPr>
        <w:t>　　　　二、振动光纤客户群体与需求特点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三、2020-2025年振动光纤行业销售规模分析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四、2026-2032年振动光纤市场增长潜力与规模预测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中国振动光纤细分市场与下游应用领域分析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振动光纤细分市场分析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一、2025-2026年振动光纤主要细分产品市场现状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振动光纤下游应用与客户群体分析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一、2025-2026年振动光纤各应用领域市场现状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2025-2026年振动光纤行业技术发展现状及趋势分析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振动光纤行业技术发展现状分析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国内外振动光纤行业技术差异与原因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振动光纤行业技术发展方向、趋势预测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提升振动光纤行业技术能力策略建议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一、2020-2025年振动光纤市场价格走势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振动光纤定价策略与方法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2026-2032年振动光纤价格竞争态势与趋势预测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2025-2026年重点区域振动光纤市场发展概况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二、2020-2025年振动光纤市场需求规模情况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三、2026-2032年振动光纤行业发展潜力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2020-2025年中国振动光纤行业进出口情况分析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振动光纤行业进口情况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一、2020-2025年振动光纤进口规模及增长情况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振动光纤行业出口情况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一、2020-2025年振动光纤出口规模及增长情况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2020-2025年中国振动光纤行业总体发展与财务状况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2020-2025年中国振动光纤行业规模情况</w:t>
      </w:r>
      <w:r>
        <w:rPr>
          <w:rFonts w:hint="eastAsia"/>
        </w:rPr>
        <w:br/>
      </w:r>
      <w:r>
        <w:rPr>
          <w:rFonts w:hint="eastAsia"/>
        </w:rPr>
        <w:t>　　　　一、振动光纤行业企业数量规模</w:t>
      </w:r>
      <w:r>
        <w:rPr>
          <w:rFonts w:hint="eastAsia"/>
        </w:rPr>
        <w:br/>
      </w:r>
      <w:r>
        <w:rPr>
          <w:rFonts w:hint="eastAsia"/>
        </w:rPr>
        <w:t>　　　　二、振动光纤行业从业人员规模</w:t>
      </w:r>
      <w:r>
        <w:rPr>
          <w:rFonts w:hint="eastAsia"/>
        </w:rPr>
        <w:br/>
      </w:r>
      <w:r>
        <w:rPr>
          <w:rFonts w:hint="eastAsia"/>
        </w:rPr>
        <w:t>　　　　三、振动光纤行业市场敏感性分析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2020-2025年中国振动光纤行业财务能力分析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一、振动光纤行业盈利能力</w:t>
      </w:r>
      <w:r>
        <w:rPr>
          <w:rFonts w:hint="eastAsia"/>
        </w:rPr>
        <w:br/>
      </w:r>
      <w:r>
        <w:rPr>
          <w:rFonts w:hint="eastAsia"/>
        </w:rPr>
        <w:t>　　　　二、振动光纤行业偿债能力</w:t>
      </w:r>
      <w:r>
        <w:rPr>
          <w:rFonts w:hint="eastAsia"/>
        </w:rPr>
        <w:br/>
      </w:r>
      <w:r>
        <w:rPr>
          <w:rFonts w:hint="eastAsia"/>
        </w:rPr>
        <w:t>　　　　三、振动光纤行业营运能力</w:t>
      </w:r>
      <w:r>
        <w:rPr>
          <w:rFonts w:hint="eastAsia"/>
        </w:rPr>
        <w:br/>
      </w:r>
      <w:r>
        <w:rPr>
          <w:rFonts w:hint="eastAsia"/>
        </w:rPr>
        <w:t>　　　　四、振动光纤行业发展能力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振动光纤行业重点企业调研分析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中国振动光纤行业竞争格局分析</w:t>
      </w:r>
      <w:r>
        <w:rPr>
          <w:rFonts w:hint="eastAsia"/>
        </w:rPr>
        <w:br/>
      </w:r>
      <w:r>
        <w:rPr>
          <w:rFonts w:hint="eastAsia"/>
        </w:rPr>
        <w:t>　　第一节 振动光纤行业竞争格局总览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2025-2026年振动光纤行业竞争力分析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2020-2025年振动光纤行业企业并购活动分析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2025-2026年振动光纤行业会展与招投标活动分析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2026年中国振动光纤企业发展企业发展策略与建议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振动光纤销售模式与渠道策略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振动光纤品牌与市场推广策略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振动光纤研发投入与技术创新能力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振动光纤合作联盟与资源整合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中国振动光纤行业风险与对策</w:t>
      </w:r>
      <w:r>
        <w:rPr>
          <w:rFonts w:hint="eastAsia"/>
        </w:rPr>
        <w:br/>
      </w:r>
      <w:r>
        <w:rPr>
          <w:rFonts w:hint="eastAsia"/>
        </w:rPr>
        <w:t>　　第一节 振动光纤行业SWOT分析</w:t>
      </w:r>
      <w:r>
        <w:rPr>
          <w:rFonts w:hint="eastAsia"/>
        </w:rPr>
        <w:br/>
      </w:r>
      <w:r>
        <w:rPr>
          <w:rFonts w:hint="eastAsia"/>
        </w:rPr>
        <w:t>　　　　一、振动光纤行业优势</w:t>
      </w:r>
      <w:r>
        <w:rPr>
          <w:rFonts w:hint="eastAsia"/>
        </w:rPr>
        <w:br/>
      </w:r>
      <w:r>
        <w:rPr>
          <w:rFonts w:hint="eastAsia"/>
        </w:rPr>
        <w:t>　　　　二、振动光纤行业劣势</w:t>
      </w:r>
      <w:r>
        <w:rPr>
          <w:rFonts w:hint="eastAsia"/>
        </w:rPr>
        <w:br/>
      </w:r>
      <w:r>
        <w:rPr>
          <w:rFonts w:hint="eastAsia"/>
        </w:rPr>
        <w:t>　　　　三、振动光纤市场机会</w:t>
      </w:r>
      <w:r>
        <w:rPr>
          <w:rFonts w:hint="eastAsia"/>
        </w:rPr>
        <w:br/>
      </w:r>
      <w:r>
        <w:rPr>
          <w:rFonts w:hint="eastAsia"/>
        </w:rPr>
        <w:t>　　　　四、振动光纤市场威胁</w:t>
      </w:r>
      <w:r>
        <w:rPr>
          <w:rFonts w:hint="eastAsia"/>
        </w:rPr>
        <w:br/>
      </w:r>
      <w:r>
        <w:rPr>
          <w:rFonts w:hint="eastAsia"/>
        </w:rPr>
        <w:t>　　第二节 振动光纤行业风险及对策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2026-2032年中国振动光纤行业前景与发展趋势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2025-2026年振动光纤行业发展环境分析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一、振动光纤行业主管部门与监管体制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二、振动光纤行业主要法律法规及政策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三、振动光纤行业标准与质量监管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2026-2032年振动光纤行业发展趋势与方向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2026-2032年振动光纤行业发展潜力与机遇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中-智-林－振动光纤行业发展建议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2020-2025年中国振动光纤市场规模及增长情况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2020-2025年中国振动光纤行业产能及增长趋势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2026-2032年中国振动光纤行业产能预测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2020-2025年中国振动光纤行业产量及增长趋势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2026-2032年中国振动光纤行业产量预测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2020-2025年中国振动光纤行业市场需求及增长情况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2026-2032年中国振动光纤行业市场需求预测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2020-2025年中国振动光纤行业利润及增长情况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**地区振动光纤市场规模及增长情况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**地区振动光纤行业市场需求情况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2020-2025年中国振动光纤行业进口量及增速统计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2020-2025年中国振动光纤行业出口量及增速统计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振动光纤重点企业经营情况分析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2026年振动光纤行业壁垒</w:t>
      </w:r>
      <w:r>
        <w:rPr>
          <w:rFonts w:hint="eastAsia"/>
        </w:rPr>
        <w:br/>
      </w:r>
      <w:r>
        <w:rPr>
          <w:rFonts w:hint="eastAsia"/>
        </w:rPr>
        <w:t>　　图表 2026年振动光纤市场前景分析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2026-2032年中国振动光纤市场需求预测</w:t>
      </w:r>
      <w:r>
        <w:rPr>
          <w:rFonts w:hint="eastAsia"/>
        </w:rPr>
        <w:br/>
      </w:r>
      <w:r>
        <w:rPr>
          <w:rFonts w:hint="eastAsia"/>
        </w:rPr>
        <w:t>　　图表 2026年振动光纤发展趋势预测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430452f674048" w:history="1">
        <w:r>
          <w:rPr>
            <w:rStyle w:val="Hyperlink"/>
          </w:rPr>
          <w:t>中国振动光纤市场现状与行业前景分析报告（2026-2032年）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430452f674048" w:history="1">
        <w:r>
          <w:rPr>
            <w:rStyle w:val="Hyperlink"/>
          </w:rPr>
          <w:t>https://www.20087.com/0/18/ZhenDongGuangXianDeXianZhuangYuQianJing.html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热点：光纤振动监测、振动光纤工作原理、振动光缆与普通光缆区别、振动光纤是什么原理、重铠光缆和轻铠光缆、振动光纤安装示意图、光纤收发器多少钱一个、振动光纤厂家 豪用信息技术有限公司、感温光纤安装照片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9c829c65241c6" w:history="1">
      <w:r>
        <w:rPr>
          <w:rStyle w:val="Hyperlink"/>
        </w:rPr>
        <w:t>中国振动光纤市场现状与行业前景分析报告（2026-2032年）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enDongGuangXianDeXianZhuangYuQianJing.html" TargetMode="External" Id="R0f6430452f67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enDongGuangXianDeXianZhuangYuQianJing.html" TargetMode="External" Id="Rfba9c829c652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2025-12-26T08:37:25Z</dcterms:created>
  <dcterms:modified xsi:type="dcterms:W3CDTF">2025-12-26T09:37:25Z</dcterms:modified>
  <dc:subject>中国振动光纤市场现状与行业前景分析报告（2026-2032年）</dc:subject>
  <dc:title>中国振动光纤市场现状与行业前景分析报告（2026-2032年）</dc:title>
  <cp:keywords>中国振动光纤市场现状与行业前景分析报告（2026-2032年）</cp:keywords>
  <dc:description>中国振动光纤市场现状与行业前景分析报告（2026-2032年）</dc:description>
</cp:coreProperties>
</file>