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851134a84440" w:history="1">
              <w:r>
                <w:rPr>
                  <w:rStyle w:val="Hyperlink"/>
                </w:rPr>
                <w:t>中国数字电视广播市场现状与行业前景分析报告（2025-2031年）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851134a84440" w:history="1">
              <w:r>
                <w:rPr>
                  <w:rStyle w:val="Hyperlink"/>
                </w:rPr>
                <w:t>中国数字电视广播市场现状与行业前景分析报告（2025-2031年）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4851134a84440" w:history="1">
                <w:r>
                  <w:rPr>
                    <w:rStyle w:val="Hyperlink"/>
                  </w:rPr>
                  <w:t>https://www.20087.com/0/68/ShuZiDianShiGuangBoHangYeXianZhuangJiQianJing.html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广播是通过卫星、有线、地面无线等传输方式，向用户提供高清、超高清、交互式电视节目内容的广播服务，涵盖公共电视频道、付费频道、视频点播、时移电视、回看功能等多种形式。随着国家对广播电视数字化转型的持续推进，数字电视广播已实现全国范围的基本覆盖，部分城市已推广4K超高清、HDR、杜比音效等高端视听体验。部分平台已引入智能推荐、多屏互动、语音控制等功能，提升用户体验与服务便捷性。但行业仍面临内容同质化严重、用户活跃度下降、互动功能受限、广告变现能力弱等问题，影响传统电视媒体的市场竞争力。</w:t>
      </w:r>
      <w:r>
        <w:rPr>
          <w:rFonts w:hint="eastAsia"/>
        </w:rPr>
        <w:br/>
      </w:r>
      <w:r>
        <w:rPr>
          <w:rFonts w:hint="eastAsia"/>
        </w:rPr>
        <w:t>　　未来，数字电视广播行业将朝着融合化、智能化、平台化方向持续发展，成为家庭视听与数字生活的重要入口。随着5G、AI、云计算等技术的深度融合，数字电视将加速向“云电视”“智能电视”方向演进，实现内容按需分发、智能语音交互、个性化推荐等功能，提升用户粘性与服务价值。同时，随着国家对广播电视公共服务体系的完善，数字电视广播将更多地承担新闻传播、应急预警、远程教育、政务公开等社会功能，增强其公共服务属性与社会价值。此外，随着大屏生态与智能家庭的协同发展，数字电视广播将与智能家居、视频会议、健康监测等场景深度融合，构建更加开放、智能、互联的家庭数字生活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851134a84440" w:history="1">
        <w:r>
          <w:rPr>
            <w:rStyle w:val="Hyperlink"/>
          </w:rPr>
          <w:t>中国数字电视广播市场现状与行业前景分析报告（2025-2031年）</w:t>
        </w:r>
      </w:hyperlink>
      <w:r>
        <w:rPr>
          <w:rFonts w:hint="eastAsia"/>
        </w:rPr>
        <w:t>》系统分析了数字电视广播行业的市场规模、供需动态及竞争格局，重点评估了主要数字电视广播企业的经营表现，并对数字电视广播行业未来发展趋势进行了科学预测。报告结合数字电视广播技术现状与SWOT分析，揭示了市场机遇与潜在风险。市场调研网发布的《</w:t>
      </w:r>
      <w:hyperlink r:id="R26e4851134a84440" w:history="1">
        <w:r>
          <w:rPr>
            <w:rStyle w:val="Hyperlink"/>
          </w:rPr>
          <w:t>中国数字电视广播市场现状与行业前景分析报告（2025-2031年）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数字电视广播产业概述</w:t>
      </w:r>
      <w:r>
        <w:rPr>
          <w:rFonts w:hint="eastAsia"/>
        </w:rPr>
        <w:br/>
      </w:r>
      <w:r>
        <w:rPr>
          <w:rFonts w:hint="eastAsia"/>
        </w:rPr>
        <w:t>　　第一节 数字电视广播定义与分类</w:t>
      </w:r>
      <w:r>
        <w:rPr>
          <w:rFonts w:hint="eastAsia"/>
        </w:rPr>
        <w:br/>
      </w:r>
      <w:r>
        <w:rPr>
          <w:rFonts w:hint="eastAsia"/>
        </w:rPr>
        <w:t>　　第二节 数字电视广播产业链结构及关键环节剖析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数字电视广播商业模式与盈利模式解析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数字电视广播经济指标与行业评估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全球数字电视广播市场发展综述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2019-2024年全球数字电视广播市场规模及增长趋势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主要国家与地区数字电视广播市场对比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2025-2031年全球数字电视广播行业发展趋势与前景预测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国际数字电视广播市场发展趋势及对我国启示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二、对我国数字电视广播市场的借鉴意义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中国数字电视广播行业市场规模分析与预测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数字电视广播市场的总体规模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一、2019-2024年数字电视广播市场规模变化及趋势分析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二、2025年数字电视广播行业市场规模特点</w:t>
      </w:r>
      <w:r>
        <w:rPr>
          <w:rFonts w:hint="eastAsia"/>
        </w:rPr>
        <w:br/>
      </w:r>
      <w:r>
        <w:rPr>
          <w:rFonts w:hint="eastAsia"/>
        </w:rPr>
        <w:t>　　第二节 数字电视广播市场规模的构成</w:t>
      </w:r>
      <w:r>
        <w:rPr>
          <w:rFonts w:hint="eastAsia"/>
        </w:rPr>
        <w:br/>
      </w:r>
      <w:r>
        <w:rPr>
          <w:rFonts w:hint="eastAsia"/>
        </w:rPr>
        <w:t>　　　　一、数字电视广播客户群体特征与偏好分析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二、不同类型数字电视广播市场规模分布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三、各地区数字电视广播市场规模差异与特点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数字电视广播市场规模的预测与展望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一、未来几年数字电视广播市场规模增长预测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2024-2025年数字电视广播行业技术发展现状及趋势分析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数字电视广播行业技术发展现状分析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国内外数字电视广播行业技术差距分析及差距形成的主要原因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数字电视广播行业技术发展方向、趋势预测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提升数字电视广播行业技术能力策略建议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2019-2024年中国数字电视广播行业总体发展与财务状况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2019-2024年数字电视广播行业规模情况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一、数字电视广播行业企业数量规模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二、数字电视广播行业从业人员规模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三、数字电视广播行业市场敏感性分析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2019-2024年数字电视广播行业财务能力分析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一、数字电视广播行业盈利能力</w:t>
      </w:r>
      <w:r>
        <w:rPr>
          <w:rFonts w:hint="eastAsia"/>
        </w:rPr>
        <w:br/>
      </w:r>
      <w:r>
        <w:rPr>
          <w:rFonts w:hint="eastAsia"/>
        </w:rPr>
        <w:t>　　　　二、数字电视广播行业偿债能力</w:t>
      </w:r>
      <w:r>
        <w:rPr>
          <w:rFonts w:hint="eastAsia"/>
        </w:rPr>
        <w:br/>
      </w:r>
      <w:r>
        <w:rPr>
          <w:rFonts w:hint="eastAsia"/>
        </w:rPr>
        <w:t>　　　　三、数字电视广播行业营运能力</w:t>
      </w:r>
      <w:r>
        <w:rPr>
          <w:rFonts w:hint="eastAsia"/>
        </w:rPr>
        <w:br/>
      </w:r>
      <w:r>
        <w:rPr>
          <w:rFonts w:hint="eastAsia"/>
        </w:rPr>
        <w:t>　　　　四、数字电视广播行业发展能力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中国数字电视广播行业细分市场调研与机会挖掘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数字电视广播细分市场（一）市场调研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数字电视广播细分市场（二）市场调研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中国数字电视广播行业区域市场调研分析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2019-2024年中国数字电视广播行业重点区域调研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一、重点地区（一）数字电视广播市场规模与特点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二、重点地区（二）数字电视广播市场规模及特点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三、重点地区（三）数字电视广播市场规模及特点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四、重点地区（四）数字电视广播市场规模及特点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不同区域数字电视广播市场的对比与启示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二、数字电视广播市场拓展策略与建议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中国数字电视广播行业的营销渠道与客户分析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数字电视广播行业渠道分析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二、各类渠道对数字电视广播行业的影响</w:t>
      </w:r>
      <w:r>
        <w:rPr>
          <w:rFonts w:hint="eastAsia"/>
        </w:rPr>
        <w:br/>
      </w:r>
      <w:r>
        <w:rPr>
          <w:rFonts w:hint="eastAsia"/>
        </w:rPr>
        <w:t>　　　　三、主要数字电视广播企业渠道策略研究</w:t>
      </w:r>
      <w:r>
        <w:rPr>
          <w:rFonts w:hint="eastAsia"/>
        </w:rPr>
        <w:br/>
      </w:r>
      <w:r>
        <w:rPr>
          <w:rFonts w:hint="eastAsia"/>
        </w:rPr>
        <w:t>　　第二节 数字电视广播行业客户分析与定位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中国数字电视广播行业竞争格局及策略选择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数字电视广播行业总体市场竞争状况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一、数字电视广播行业竞争结构分析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二、数字电视广播企业竞争格局与集中度评估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三、数字电视广播行业SWOT分析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数字电视广播行业重点企业调研分析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数字电视广播企业发展策略分析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数字电视广播市场与销售策略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数字电视广播品牌战略思考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中国数字电视广播行业发展环境分析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二、数字电视广播行业主管部门、监管体制及相关政策法规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3、数字电视广播行业的主要法律、法规和政策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4、2025年数字电视广播行业法律法规和政策对行业的影响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二、数字电视广播消费者需求分析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一、数字电视广播技术的应用与创新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二、数字电视广播行业发展的技术趋势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2025-2031年数字电视广播行业展趋势预测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2025-2031年数字电视广播市场发展前景分析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一、数字电视广播市场发展潜力</w:t>
      </w:r>
      <w:r>
        <w:rPr>
          <w:rFonts w:hint="eastAsia"/>
        </w:rPr>
        <w:br/>
      </w:r>
      <w:r>
        <w:rPr>
          <w:rFonts w:hint="eastAsia"/>
        </w:rPr>
        <w:t>　　　　二、数字电视广播市场前景分析</w:t>
      </w:r>
      <w:r>
        <w:rPr>
          <w:rFonts w:hint="eastAsia"/>
        </w:rPr>
        <w:br/>
      </w:r>
      <w:r>
        <w:rPr>
          <w:rFonts w:hint="eastAsia"/>
        </w:rPr>
        <w:t>　　　　三、数字电视广播细分行业发展前景分析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2025-2031年数字电视广播发展趋势预测</w:t>
      </w:r>
      <w:r>
        <w:rPr>
          <w:rFonts w:hint="eastAsia"/>
        </w:rPr>
        <w:br/>
      </w:r>
      <w:r>
        <w:rPr>
          <w:rFonts w:hint="eastAsia"/>
        </w:rPr>
        <w:t>　　　　一、数字电视广播发展趋势预测</w:t>
      </w:r>
      <w:r>
        <w:rPr>
          <w:rFonts w:hint="eastAsia"/>
        </w:rPr>
        <w:br/>
      </w:r>
      <w:r>
        <w:rPr>
          <w:rFonts w:hint="eastAsia"/>
        </w:rPr>
        <w:t>　　　　二、数字电视广播市场规模预测</w:t>
      </w:r>
      <w:r>
        <w:rPr>
          <w:rFonts w:hint="eastAsia"/>
        </w:rPr>
        <w:br/>
      </w:r>
      <w:r>
        <w:rPr>
          <w:rFonts w:hint="eastAsia"/>
        </w:rPr>
        <w:t>　　　　三、数字电视广播细分市场发展趋势预测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未来数字电视广播行业挑战与机遇探讨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一、数字电视广播行业挑战</w:t>
      </w:r>
      <w:r>
        <w:rPr>
          <w:rFonts w:hint="eastAsia"/>
        </w:rPr>
        <w:br/>
      </w:r>
      <w:r>
        <w:rPr>
          <w:rFonts w:hint="eastAsia"/>
        </w:rPr>
        <w:t>　　　　二、数字电视广播行业机遇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数字电视广播行业研究结论及建议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对数字电视广播行业发展的建议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 对数字电视广播企业和投资者的建议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数字电视广播行业历程</w:t>
      </w:r>
      <w:r>
        <w:rPr>
          <w:rFonts w:hint="eastAsia"/>
        </w:rPr>
        <w:br/>
      </w:r>
      <w:r>
        <w:rPr>
          <w:rFonts w:hint="eastAsia"/>
        </w:rPr>
        <w:t>　　图表 数字电视广播行业生命周期</w:t>
      </w:r>
      <w:r>
        <w:rPr>
          <w:rFonts w:hint="eastAsia"/>
        </w:rPr>
        <w:br/>
      </w:r>
      <w:r>
        <w:rPr>
          <w:rFonts w:hint="eastAsia"/>
        </w:rPr>
        <w:t>　　图表 数字电视广播行业产业链分析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2019-2024年数字电视广播行业市场容量统计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2019-2024年中国数字电视广播行业经营效益分析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**地区数字电视广播市场规模及增长情况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**地区数字电视广播行业市场需求情况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**地区数字电视广播市场规模及增长情况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**地区数字电视广播行业市场需求情况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**地区数字电视广播市场规模及增长情况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**地区数字电视广播行业市场需求情况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数字电视广播重点企业（一）基本信息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数字电视广播重点企业（一）经营情况分析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数字电视广播重点企业（一）盈利能力情况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数字电视广播重点企业（一）偿债能力情况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数字电视广播重点企业（一）运营能力情况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数字电视广播重点企业（一）成长能力情况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数字电视广播重点企业（二）基本信息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数字电视广播重点企业（二）经营情况分析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数字电视广播重点企业（二）盈利能力情况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数字电视广播重点企业（二）偿债能力情况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数字电视广播重点企业（二）运营能力情况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数字电视广播重点企业（二）成长能力情况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2025-2031年中国数字电视广播行业市场容量预测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2025-2031年中国数字电视广播行业市场规模预测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2025-2031年中国数字电视广播市场前景分析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2025-2031年中国数字电视广播行业发展趋势预测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851134a84440" w:history="1">
        <w:r>
          <w:rPr>
            <w:rStyle w:val="Hyperlink"/>
          </w:rPr>
          <w:t>中国数字电视广播市场现状与行业前景分析报告（2025-2031年）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4851134a84440" w:history="1">
        <w:r>
          <w:rPr>
            <w:rStyle w:val="Hyperlink"/>
          </w:rPr>
          <w:t>https://www.20087.com/0/68/ShuZiDianShiGuangBoHangYeXianZhuangJiQianJing.html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热点：数字电视电话、数字电视广播平台厂家、室内电视天线、数字电视广播模式怎么转换电视、数字广播、数字电视广播标准、广播数字电视叫什么、数字电视广播原理与应用、数字广播电视技术是干什么的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de550b4934015" w:history="1">
      <w:r>
        <w:rPr>
          <w:rStyle w:val="Hyperlink"/>
        </w:rPr>
        <w:t>中国数字电视广播市场现状与行业前景分析报告（2025-2031年）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ZiDianShiGuangBoHangYeXianZhuangJiQianJing.html" TargetMode="External" Id="R26e4851134a8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ZiDianShiGuangBoHangYeXianZhuangJiQianJing.html" TargetMode="External" Id="R093de550b493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2025-07-23T06:51:49Z</dcterms:created>
  <dcterms:modified xsi:type="dcterms:W3CDTF">2025-07-23T07:51:49Z</dcterms:modified>
  <dc:subject>中国数字电视广播市场现状与行业前景分析报告（2025-2031年）</dc:subject>
  <dc:title>中国数字电视广播市场现状与行业前景分析报告（2025-2031年）</dc:title>
  <cp:keywords>中国数字电视广播市场现状与行业前景分析报告（2025-2031年）</cp:keywords>
  <dc:description>中国数字电视广播市场现状与行业前景分析报告（2025-2031年）</dc:description>
</cp:coreProperties>
</file>