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bd15b98d486f" w:history="1">
              <w:r>
                <w:rPr>
                  <w:rStyle w:val="Hyperlink"/>
                </w:rPr>
                <w:t>全球与中国游戏设计服务行业现状及市场前景分析（2025-2031年）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bd15b98d486f" w:history="1">
              <w:r>
                <w:rPr>
                  <w:rStyle w:val="Hyperlink"/>
                </w:rPr>
                <w:t>全球与中国游戏设计服务行业现状及市场前景分析（2025-2031年）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6bd15b98d486f" w:history="1">
                <w:r>
                  <w:rPr>
                    <w:rStyle w:val="Hyperlink"/>
                  </w:rPr>
                  <w:t>https://www.20087.com/0/08/YouXiSheJiFuWuDeFaZhanQianJing.html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设计服务涉及游戏的概念设计、角色创建、关卡规划、故事情节编写等多个方面，是游戏开发过程中的核心环节之一。随着游戏产业的快速发展和玩家对游戏体验要求的提高，游戏设计服务的专业性和创新能力显得尤为重要。目前，游戏设计服务提供商不仅能够提供高品质的游戏内容，还能够根据不同平台的特点进行定制化设计，满足多样化的市场需求。此外，随着虚拟现实（VR）、增强现实（AR）等技术的应用，游戏设计服务正朝着更加沉浸式和交互性强的方向发展。</w:t>
      </w:r>
      <w:r>
        <w:rPr>
          <w:rFonts w:hint="eastAsia"/>
        </w:rPr>
        <w:br/>
      </w:r>
      <w:r>
        <w:rPr>
          <w:rFonts w:hint="eastAsia"/>
        </w:rPr>
        <w:t>　　未来，游戏设计服务将更加注重创意和技术的融合。随着人工智能、云计算等技术的发展，游戏设计将能够借助这些技术创造出更加丰富多样的游戏体验。例如，利用机器学习算法生成更加真实的人物对话和行为，或是通过云计算实现跨平台的大规模多人在线游戏。此外，随着游戏引擎和开发工具的不断进步，游戏设计流程将更加高效，有助于缩短游戏开发周期，提高作品的质量。同时，游戏设计服务将更加注重玩家参与度，通过社区建设、用户共创等方式，构建更加活跃的游戏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bd15b98d486f" w:history="1">
        <w:r>
          <w:rPr>
            <w:rStyle w:val="Hyperlink"/>
          </w:rPr>
          <w:t>全球与中国游戏设计服务行业现状及市场前景分析（2025-2031年）</w:t>
        </w:r>
      </w:hyperlink>
      <w:r>
        <w:rPr>
          <w:rFonts w:hint="eastAsia"/>
        </w:rPr>
        <w:t>》全面分析了游戏设计服务行业的市场规模、产业链结构及技术现状，结合游戏设计服务市场需求、价格动态与竞争格局，提供了清晰的数据支持。报告预测了游戏设计服务发展趋势与市场前景，重点解读了游戏设计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游戏设计服务市场概述</w:t>
      </w:r>
      <w:r>
        <w:rPr>
          <w:rFonts w:hint="eastAsia"/>
        </w:rPr>
        <w:br/>
      </w:r>
      <w:r>
        <w:rPr>
          <w:rFonts w:hint="eastAsia"/>
        </w:rPr>
        <w:t>　　1.1 游戏设计服务市场概述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不同产品类型游戏设计服务分析</w:t>
      </w:r>
      <w:r>
        <w:rPr>
          <w:rFonts w:hint="eastAsia"/>
        </w:rPr>
        <w:br/>
      </w:r>
      <w:r>
        <w:rPr>
          <w:rFonts w:hint="eastAsia"/>
        </w:rPr>
        <w:t>　　　　1.2.1 二维</w:t>
      </w:r>
      <w:r>
        <w:rPr>
          <w:rFonts w:hint="eastAsia"/>
        </w:rPr>
        <w:br/>
      </w:r>
      <w:r>
        <w:rPr>
          <w:rFonts w:hint="eastAsia"/>
        </w:rPr>
        <w:t>　　　　1.2.2 三维</w:t>
      </w:r>
      <w:r>
        <w:rPr>
          <w:rFonts w:hint="eastAsia"/>
        </w:rPr>
        <w:br/>
      </w:r>
      <w:r>
        <w:rPr>
          <w:rFonts w:hint="eastAsia"/>
        </w:rPr>
        <w:t>　　1.3 全球市场不同产品类型游戏设计服务销售额对比（2020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电脑游戏</w:t>
      </w:r>
      <w:r>
        <w:rPr>
          <w:rFonts w:hint="eastAsia"/>
        </w:rPr>
        <w:br/>
      </w:r>
      <w:r>
        <w:rPr>
          <w:rFonts w:hint="eastAsia"/>
        </w:rPr>
        <w:t>　　　　2.1.2 手机游戏</w:t>
      </w:r>
      <w:r>
        <w:rPr>
          <w:rFonts w:hint="eastAsia"/>
        </w:rPr>
        <w:br/>
      </w:r>
      <w:r>
        <w:rPr>
          <w:rFonts w:hint="eastAsia"/>
        </w:rPr>
        <w:t>　　2.2 全球市场不同应用游戏设计服务销售额对比（2020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全球不同应用游戏设计服务销售额及市场份额（2020-2025）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全球不同应用游戏设计服务销售额预测（2025-2031）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中国不同应用游戏设计服务销售额及市场份额（2020-2025）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中国不同应用游戏设计服务销售额预测（2025-2031）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全球主要地区游戏设计服务市场规模分析：2020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全球主要地区游戏设计服务销售额及份额（2020-2025年）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全球主要地区游戏设计服务销售额及份额预测（2025-2031）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印度游戏设计服务销售额及预测（2020-2031）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全球游戏设计服务主要企业竞争态势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游戏设计服务行业集中度分析：2025年全球Top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2025年全球主要厂商游戏设计服务收入排名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全球主要厂商游戏设计服务总部及市场区域分布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中国市场游戏设计服务主要企业分析</w:t>
      </w:r>
      <w:r>
        <w:rPr>
          <w:rFonts w:hint="eastAsia"/>
        </w:rPr>
        <w:br/>
      </w:r>
      <w:r>
        <w:rPr>
          <w:rFonts w:hint="eastAsia"/>
        </w:rPr>
        <w:t>　　5.1 中国游戏设计服务销售额及市场份额（2020-2025）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中国游戏设计服务Top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游戏设计服务行业政策分析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二维主要企业列表</w:t>
      </w:r>
      <w:r>
        <w:rPr>
          <w:rFonts w:hint="eastAsia"/>
        </w:rPr>
        <w:br/>
      </w:r>
      <w:r>
        <w:rPr>
          <w:rFonts w:hint="eastAsia"/>
        </w:rPr>
        <w:t>　　表 2： 三维主要企业列表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全球市场不同产品类型游戏设计服务销售额及增长率对比（2020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全球不同产品类型游戏设计服务销售额列表（2020-2025）&amp;（百万美元）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全球不同产品类型游戏设计服务销售额市场份额列表（2020-2025）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中国不同产品类型游戏设计服务销售额列表（2020-2025）&amp;（百万美元）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中国不同产品类型游戏设计服务销售额市场份额列表（2020-2025）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全球市场不同应用游戏设计服务销售额及增长率对比（2020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全球不同应用游戏设计服务销售额列表（2020-2025）&amp;（百万美元）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全球不同应用游戏设计服务销售额市场份额列表（2020-2025）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全球不同应用游戏设计服务销售额预测（2025-2031）&amp;（百万美元）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中国不同应用游戏设计服务销售额列表（2020-2025）&amp;（百万美元）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中国不同应用游戏设计服务销售额市场份额列表（2020-2025）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中国不同应用游戏设计服务销售额预测（2025-2031）&amp;（百万美元）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全球主要地区游戏设计服务销售额：（2020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全球主要地区游戏设计服务销售额列表（2020-2025年）&amp;（百万美元）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全球主要地区游戏设计服务销售额及份额列表（2020-2025年）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全球主要地区游戏设计服务销售额列表预测（2025-2031）&amp;（百万美元）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全球主要地区游戏设计服务销售额及份额列表预测（2025-2031）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全球主要企业游戏设计服务销售额（2020-2025）&amp;（百万美元）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全球主要企业游戏设计服务销售额份额对比（2020-2025）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2025年全球游戏设计服务主要厂商市场地位（第一梯队、第二梯队和第三梯队）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2025年全球主要厂商游戏设计服务收入排名（百万美元）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全球主要厂商游戏设计服务总部及市场区域分布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全球主要厂商游戏设计服务产品类型及应用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全球主要厂商游戏设计服务商业化日期</w:t>
      </w:r>
      <w:r>
        <w:rPr>
          <w:rFonts w:hint="eastAsia"/>
        </w:rPr>
        <w:br/>
      </w:r>
      <w:r>
        <w:rPr>
          <w:rFonts w:hint="eastAsia"/>
        </w:rPr>
        <w:t>　　表 33： 全球游戏设计服务市场投资、并购等现状分析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中国主要企业游戏设计服务销售额列表（2020-2025）&amp;（百万美元）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中国主要企业游戏设计服务销售额份额对比（2020-2025）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重点企业（14）公司信息、总部、游戏设计服务市场地位以及主要的竞争对手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游戏设计服务产品及服务介绍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游戏设计服务收入及毛利率（2020-2025）&amp;（百万美元）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游戏设计服务行业发展机遇及主要驱动因素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游戏设计服务行业发展面临的风险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107： 游戏设计服务行业政策分析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全球市场游戏设计服务市场规模（销售额），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全球游戏设计服务市场销售额预测：（百万美元）&amp;（2020-2031）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中国市场游戏设计服务销售额及未来趋势（2020-2031）&amp;（百万美元）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二维 产品图片</w:t>
      </w:r>
      <w:r>
        <w:rPr>
          <w:rFonts w:hint="eastAsia"/>
        </w:rPr>
        <w:br/>
      </w:r>
      <w:r>
        <w:rPr>
          <w:rFonts w:hint="eastAsia"/>
        </w:rPr>
        <w:t>　　图 6： 全球二维规模及增长率（2020-2031）&amp;（百万美元）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三维产品图片</w:t>
      </w:r>
      <w:r>
        <w:rPr>
          <w:rFonts w:hint="eastAsia"/>
        </w:rPr>
        <w:br/>
      </w:r>
      <w:r>
        <w:rPr>
          <w:rFonts w:hint="eastAsia"/>
        </w:rPr>
        <w:t>　　图 8： 全球三维规模及增长率（2020-2031）&amp;（百万美元）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全球不同产品类型游戏设计服务市场份额2024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全球不同产品类型游戏设计服务市场份额2024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全球不同产品类型游戏设计服务市场份额预测2024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中国不同产品类型游戏设计服务市场份额2024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中国不同产品类型游戏设计服务市场份额预测2024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电脑游戏</w:t>
      </w:r>
      <w:r>
        <w:rPr>
          <w:rFonts w:hint="eastAsia"/>
        </w:rPr>
        <w:br/>
      </w:r>
      <w:r>
        <w:rPr>
          <w:rFonts w:hint="eastAsia"/>
        </w:rPr>
        <w:t>　　图 15： 手机游戏</w:t>
      </w:r>
      <w:r>
        <w:rPr>
          <w:rFonts w:hint="eastAsia"/>
        </w:rPr>
        <w:br/>
      </w:r>
      <w:r>
        <w:rPr>
          <w:rFonts w:hint="eastAsia"/>
        </w:rPr>
        <w:t>　　图 16： 全球不同应用游戏设计服务市场份额2024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全球不同应用游戏设计服务市场份额2024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全球主要地区游戏设计服务销售额市场份额（2024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印度游戏设计服务销售额及预测（2020-2031）&amp;（百万美元）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2025年全球前五大厂商游戏设计服务市场份额</w:t>
      </w:r>
      <w:r>
        <w:rPr>
          <w:rFonts w:hint="eastAsia"/>
        </w:rPr>
        <w:br/>
      </w:r>
      <w:r>
        <w:rPr>
          <w:rFonts w:hint="eastAsia"/>
        </w:rPr>
        <w:t>　　图 26： 2025年全球游戏设计服务第一梯队、第二梯队和第三梯队厂商及市场份额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游戏设计服务全球领先企业SWOT分析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2025年中国排名前三和前五游戏设计服务企业市场份额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bd15b98d486f" w:history="1">
        <w:r>
          <w:rPr>
            <w:rStyle w:val="Hyperlink"/>
          </w:rPr>
          <w:t>全球与中国游戏设计服务行业现状及市场前景分析（2025-2031年）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6bd15b98d486f" w:history="1">
        <w:r>
          <w:rPr>
            <w:rStyle w:val="Hyperlink"/>
          </w:rPr>
          <w:t>https://www.20087.com/0/08/YouXiSheJiFuWuDeFaZhanQianJing.html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热点：游戏服务器、游戏设计服务有哪些、游戏交互设计师是做什么的、游戏设计是干嘛的、游戏应用、游戏设计是什么工作、设计制作费属于什么服务、游戏设计费用、服务设计流程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c04d699c41d2" w:history="1">
      <w:r>
        <w:rPr>
          <w:rStyle w:val="Hyperlink"/>
        </w:rPr>
        <w:t>全球与中国游戏设计服务行业现状及市场前景分析（2025-2031年）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ouXiSheJiFuWuDeFaZhanQianJing.html" TargetMode="External" Id="Re046bd15b98d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ouXiSheJiFuWuDeFaZhanQianJing.html" TargetMode="External" Id="Re524c04d699c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2025-01-23T06:01:00Z</dcterms:created>
  <dcterms:modified xsi:type="dcterms:W3CDTF">2025-01-23T07:01:00Z</dcterms:modified>
  <dc:subject>全球与中国游戏设计服务行业现状及市场前景分析（2025-2031年）</dc:subject>
  <dc:title>全球与中国游戏设计服务行业现状及市场前景分析（2025-2031年）</dc:title>
  <cp:keywords>全球与中国游戏设计服务行业现状及市场前景分析（2025-2031年）</cp:keywords>
  <dc:description>全球与中国游戏设计服务行业现状及市场前景分析（2025-2031年）</dc:description>
</cp:coreProperties>
</file>