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6cdb99f4a4954" w:history="1">
              <w:r>
                <w:rPr>
                  <w:rStyle w:val="Hyperlink"/>
                </w:rPr>
                <w:t>2024-2030年中国人脸识别行业现状深度调研与发展趋势分析报告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6cdb99f4a4954" w:history="1">
              <w:r>
                <w:rPr>
                  <w:rStyle w:val="Hyperlink"/>
                </w:rPr>
                <w:t>2024-2030年中国人脸识别行业现状深度调研与发展趋势分析报告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6cdb99f4a4954" w:history="1">
                <w:r>
                  <w:rPr>
                    <w:rStyle w:val="Hyperlink"/>
                  </w:rPr>
                  <w:t>https://www.20087.com/1/28/RenLianShiBieFaZhanQuShi.html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技术已广泛应用于身份验证、支付系统、安防监控等领域，其准确性和效率随着深度学习算法的优化不断提高。同时，隐私保护和数据安全问题也成为公众和政府关注的焦点，促使行业加强合规性，平衡技术进步与个人权利的保护。</w:t>
      </w:r>
      <w:r>
        <w:rPr>
          <w:rFonts w:hint="eastAsia"/>
        </w:rPr>
        <w:br/>
      </w:r>
      <w:r>
        <w:rPr>
          <w:rFonts w:hint="eastAsia"/>
        </w:rPr>
        <w:t>　　未来的人脸识别技术将更加注重隐私保护和伦理道德，采用联邦学习、差分隐私等技术来保障数据安全。在应用层面，除了进一步提升准确率和速度外，跨年龄、跨表情、跨光照条件的识别能力将成为重点。此外，多模态生物特征识别，即结合指纹、虹膜、声纹等多种生物信息，将提供更高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6cdb99f4a4954" w:history="1">
        <w:r>
          <w:rPr>
            <w:rStyle w:val="Hyperlink"/>
          </w:rPr>
          <w:t>2024-2030年中国人脸识别行业现状深度调研与发展趋势分析报告</w:t>
        </w:r>
      </w:hyperlink>
      <w:r>
        <w:rPr>
          <w:rFonts w:hint="eastAsia"/>
        </w:rPr>
        <w:t>》基于权威数据资源与长期监测数据，全面分析了人脸识别行业现状、市场需求、市场规模及产业链结构。人脸识别报告探讨了价格变动、细分市场特征以及市场前景，并对未来发展趋势进行了科学预测。同时，人脸识别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人脸识别行业相关概述</w:t>
      </w:r>
      <w:r>
        <w:rPr>
          <w:rFonts w:hint="eastAsia"/>
        </w:rPr>
        <w:br/>
      </w:r>
      <w:r>
        <w:rPr>
          <w:rFonts w:hint="eastAsia"/>
        </w:rPr>
        <w:t>　　第一节 人脸识别行业基本概念</w:t>
      </w:r>
      <w:r>
        <w:rPr>
          <w:rFonts w:hint="eastAsia"/>
        </w:rPr>
        <w:br/>
      </w:r>
      <w:r>
        <w:rPr>
          <w:rFonts w:hint="eastAsia"/>
        </w:rPr>
        <w:t>　　　　一、人脸识别行业定义分析</w:t>
      </w:r>
      <w:r>
        <w:rPr>
          <w:rFonts w:hint="eastAsia"/>
        </w:rPr>
        <w:br/>
      </w:r>
      <w:r>
        <w:rPr>
          <w:rFonts w:hint="eastAsia"/>
        </w:rPr>
        <w:t>　　　　二、人脸识别行业应用情况分析</w:t>
      </w:r>
      <w:r>
        <w:rPr>
          <w:rFonts w:hint="eastAsia"/>
        </w:rPr>
        <w:br/>
      </w:r>
      <w:r>
        <w:rPr>
          <w:rFonts w:hint="eastAsia"/>
        </w:rPr>
        <w:t>　　第二节 人脸识别行业特性分析</w:t>
      </w:r>
      <w:r>
        <w:rPr>
          <w:rFonts w:hint="eastAsia"/>
        </w:rPr>
        <w:br/>
      </w:r>
      <w:r>
        <w:rPr>
          <w:rFonts w:hint="eastAsia"/>
        </w:rPr>
        <w:t>　　　　一、行业主要经营模式分析</w:t>
      </w:r>
      <w:r>
        <w:rPr>
          <w:rFonts w:hint="eastAsia"/>
        </w:rPr>
        <w:br/>
      </w:r>
      <w:r>
        <w:rPr>
          <w:rFonts w:hint="eastAsia"/>
        </w:rPr>
        <w:t>　　　　二、行业现阶段发展SWOT分析</w:t>
      </w:r>
      <w:r>
        <w:rPr>
          <w:rFonts w:hint="eastAsia"/>
        </w:rPr>
        <w:br/>
      </w:r>
      <w:r>
        <w:rPr>
          <w:rFonts w:hint="eastAsia"/>
        </w:rPr>
        <w:t>　　　　三、行业周期性分析</w:t>
      </w:r>
      <w:r>
        <w:rPr>
          <w:rFonts w:hint="eastAsia"/>
        </w:rPr>
        <w:br/>
      </w:r>
      <w:r>
        <w:rPr>
          <w:rFonts w:hint="eastAsia"/>
        </w:rPr>
        <w:t>　　　　四、行业进入壁垒分析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人脸识别行业主要国外市场分析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人脸识别行业运行环境（PEST）分析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人脸识别行业政治法律环境分析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人脸识别行业经济环境分析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人脸识别行业社会环境分析</w:t>
      </w:r>
      <w:r>
        <w:rPr>
          <w:rFonts w:hint="eastAsia"/>
        </w:rPr>
        <w:br/>
      </w:r>
      <w:r>
        <w:rPr>
          <w:rFonts w:hint="eastAsia"/>
        </w:rPr>
        <w:t>　　　　一、人脸识别产业社会环境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三、人脸识别产业发展对社会发展的影响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人脸识别行业技术环境分析</w:t>
      </w:r>
      <w:r>
        <w:rPr>
          <w:rFonts w:hint="eastAsia"/>
        </w:rPr>
        <w:br/>
      </w:r>
      <w:r>
        <w:rPr>
          <w:rFonts w:hint="eastAsia"/>
        </w:rPr>
        <w:t>　　　　一、人脸识别技术分析</w:t>
      </w:r>
      <w:r>
        <w:rPr>
          <w:rFonts w:hint="eastAsia"/>
        </w:rPr>
        <w:br/>
      </w:r>
      <w:r>
        <w:rPr>
          <w:rFonts w:hint="eastAsia"/>
        </w:rPr>
        <w:t>　　　　二、人脸识别技术发展水平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人脸识别行业产业链分析及对行业的影响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上下游行业对人脸识别行业的影响分析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人脸识别行业技术制造工艺发展趋势分析</w:t>
      </w:r>
      <w:r>
        <w:rPr>
          <w:rFonts w:hint="eastAsia"/>
        </w:rPr>
        <w:br/>
      </w:r>
      <w:r>
        <w:rPr>
          <w:rFonts w:hint="eastAsia"/>
        </w:rPr>
        <w:t>　　第一节 国内外人脸识别行业技术研发现状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工艺技术进展和发展趋势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人脸识别行业国内市场供需分析</w:t>
      </w:r>
      <w:r>
        <w:rPr>
          <w:rFonts w:hint="eastAsia"/>
        </w:rPr>
        <w:br/>
      </w:r>
      <w:r>
        <w:rPr>
          <w:rFonts w:hint="eastAsia"/>
        </w:rPr>
        <w:t>　　第一节 人脸识别行业市场现状分析</w:t>
      </w:r>
      <w:r>
        <w:rPr>
          <w:rFonts w:hint="eastAsia"/>
        </w:rPr>
        <w:br/>
      </w:r>
      <w:r>
        <w:rPr>
          <w:rFonts w:hint="eastAsia"/>
        </w:rPr>
        <w:t>　　第二节 2019-2024年产品产量分析</w:t>
      </w:r>
      <w:r>
        <w:rPr>
          <w:rFonts w:hint="eastAsia"/>
        </w:rPr>
        <w:br/>
      </w:r>
      <w:r>
        <w:rPr>
          <w:rFonts w:hint="eastAsia"/>
        </w:rPr>
        <w:t>　　第三节 2019-2024年市场需求分析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人脸识别行业竞争格局分析</w:t>
      </w:r>
      <w:r>
        <w:rPr>
          <w:rFonts w:hint="eastAsia"/>
        </w:rPr>
        <w:br/>
      </w:r>
      <w:r>
        <w:rPr>
          <w:rFonts w:hint="eastAsia"/>
        </w:rPr>
        <w:t>　　第一节 人脸识别行业竞争结构分析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人脸识别行业集中度分析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人脸识别行业主要生产企业分析</w:t>
      </w:r>
      <w:r>
        <w:rPr>
          <w:rFonts w:hint="eastAsia"/>
        </w:rPr>
        <w:br/>
      </w:r>
      <w:r>
        <w:rPr>
          <w:rFonts w:hint="eastAsia"/>
        </w:rPr>
        <w:t>　　第一节 汉王科技股份有限公司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第二节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第三节 青岛文达通科技发展有限公司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第四节 上海银晨智能识别科技有限公司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深圳市飞瑞斯科技有限公司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第六节 北京智慧眼科技发展有限公司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2024-2030年人脸识别行业发展预测分析</w:t>
      </w:r>
      <w:r>
        <w:rPr>
          <w:rFonts w:hint="eastAsia"/>
        </w:rPr>
        <w:br/>
      </w:r>
      <w:r>
        <w:rPr>
          <w:rFonts w:hint="eastAsia"/>
        </w:rPr>
        <w:t>　　第一节 人脸识别行业未来发展预测分析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一、中国人脸识别行业发展方向及投资机会分析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二、2024-2030年中国人脸识别行业发展规模分析</w:t>
      </w:r>
      <w:r>
        <w:rPr>
          <w:rFonts w:hint="eastAsia"/>
        </w:rPr>
        <w:br/>
      </w:r>
      <w:r>
        <w:rPr>
          <w:rFonts w:hint="eastAsia"/>
        </w:rPr>
        <w:t>　　　　2024-2030年国内人脸识别市场规模预测（亿元）</w:t>
      </w:r>
      <w:r>
        <w:rPr>
          <w:rFonts w:hint="eastAsia"/>
        </w:rPr>
        <w:br/>
      </w:r>
      <w:r>
        <w:rPr>
          <w:rFonts w:hint="eastAsia"/>
        </w:rPr>
        <w:t>　　　　三、2024-2030年中国人脸识别行业发展趋势分析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2024-2030年中国人脸识别行业供需预测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一、2024-2030年中国人脸识别行业供给预测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二、2024-2030年中国人脸识别行业需求预测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2024-2030年中国人脸识别行业投资风险预警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2024-2030年中国人脸识别行业发展策略及投资建议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人脸识别行业发展策略分析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人脸识别行业市场的重点客户战略实施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中:智林:　投资建议</w:t>
      </w:r>
      <w:r>
        <w:rPr>
          <w:rFonts w:hint="eastAsia"/>
        </w:rPr>
        <w:br/>
      </w:r>
      <w:r>
        <w:rPr>
          <w:rFonts w:hint="eastAsia"/>
        </w:rPr>
        <w:t>　　　　一、项目投资环境考察</w:t>
      </w:r>
      <w:r>
        <w:rPr>
          <w:rFonts w:hint="eastAsia"/>
        </w:rPr>
        <w:br/>
      </w:r>
      <w:r>
        <w:rPr>
          <w:rFonts w:hint="eastAsia"/>
        </w:rPr>
        <w:t>　　　　二、项目投资产品方向建议</w:t>
      </w:r>
      <w:r>
        <w:rPr>
          <w:rFonts w:hint="eastAsia"/>
        </w:rPr>
        <w:br/>
      </w:r>
      <w:r>
        <w:rPr>
          <w:rFonts w:hint="eastAsia"/>
        </w:rPr>
        <w:t>　　　　三、项目投资其他注意事项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1我国人脸识别行业所处生命周期示意图</w:t>
      </w:r>
      <w:r>
        <w:rPr>
          <w:rFonts w:hint="eastAsia"/>
        </w:rPr>
        <w:br/>
      </w:r>
      <w:r>
        <w:rPr>
          <w:rFonts w:hint="eastAsia"/>
        </w:rPr>
        <w:t>　　图表 2 2019-2024年亚洲地区人脸识别市场规模分析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3 2019-2024年欧盟地区人脸识别市场规模分析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4 2019-2024年北美地区人脸识别市场规模分析</w:t>
      </w:r>
      <w:r>
        <w:rPr>
          <w:rFonts w:hint="eastAsia"/>
        </w:rPr>
        <w:br/>
      </w:r>
      <w:r>
        <w:rPr>
          <w:rFonts w:hint="eastAsia"/>
        </w:rPr>
        <w:t>　　图表 52018年GDP初步核算数据</w:t>
      </w:r>
      <w:r>
        <w:rPr>
          <w:rFonts w:hint="eastAsia"/>
        </w:rPr>
        <w:br/>
      </w:r>
      <w:r>
        <w:rPr>
          <w:rFonts w:hint="eastAsia"/>
        </w:rPr>
        <w:t>　　图表 62018年GDP环比和同比增长速度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72018年GDP初步核算数据</w:t>
      </w:r>
      <w:r>
        <w:rPr>
          <w:rFonts w:hint="eastAsia"/>
        </w:rPr>
        <w:br/>
      </w:r>
      <w:r>
        <w:rPr>
          <w:rFonts w:hint="eastAsia"/>
        </w:rPr>
        <w:t>　　图表 82018年GDP环比和同比增长速度</w:t>
      </w:r>
      <w:r>
        <w:rPr>
          <w:rFonts w:hint="eastAsia"/>
        </w:rPr>
        <w:br/>
      </w:r>
      <w:r>
        <w:rPr>
          <w:rFonts w:hint="eastAsia"/>
        </w:rPr>
        <w:t>　　图表 9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112018年固定资产投资（不含农户）主要数据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12 2019-2024年我国人脸识别产品产量分析</w:t>
      </w:r>
      <w:r>
        <w:rPr>
          <w:rFonts w:hint="eastAsia"/>
        </w:rPr>
        <w:br/>
      </w:r>
      <w:r>
        <w:rPr>
          <w:rFonts w:hint="eastAsia"/>
        </w:rPr>
        <w:t>　　图表 13 2019-2024年我国人脸识别产品需求分析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6cdb99f4a4954" w:history="1">
        <w:r>
          <w:rPr>
            <w:rStyle w:val="Hyperlink"/>
          </w:rPr>
          <w:t>2024-2030年中国人脸识别行业现状深度调研与发展趋势分析报告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6cdb99f4a4954" w:history="1">
        <w:r>
          <w:rPr>
            <w:rStyle w:val="Hyperlink"/>
          </w:rPr>
          <w:t>https://www.20087.com/1/28/RenLianShiBieFaZhanQuShi.html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8b36a332b2410f" w:history="1">
      <w:r>
        <w:rPr>
          <w:rStyle w:val="Hyperlink"/>
        </w:rPr>
        <w:t>2024-2030年中国人脸识别行业现状深度调研与发展趋势分析报告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RenLianShiBieFaZhanQuShi.html" TargetMode="External" Id="Rb3e6cdb99f4a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RenLianShiBieFaZhanQuShi.html" TargetMode="External" Id="Rc18b36a332b241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2024-04-05T02:36:00Z</dcterms:created>
  <dcterms:modified xsi:type="dcterms:W3CDTF">2024-04-05T03:36:00Z</dcterms:modified>
  <dc:subject>2024-2030年中国人脸识别行业现状深度调研与发展趋势分析报告</dc:subject>
  <dc:title>2024-2030年中国人脸识别行业现状深度调研与发展趋势分析报告</dc:title>
  <cp:keywords>2024-2030年中国人脸识别行业现状深度调研与发展趋势分析报告</cp:keywords>
  <dc:description>2024-2030年中国人脸识别行业现状深度调研与发展趋势分析报告</dc:description>
</cp:coreProperties>
</file>