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6d757638f415c" w:history="1">
              <w:r>
                <w:rPr>
                  <w:rStyle w:val="Hyperlink"/>
                </w:rPr>
                <w:t>2025-2031年中国3D快闪记忆体行业研究与前景趋势分析报告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6d757638f415c" w:history="1">
              <w:r>
                <w:rPr>
                  <w:rStyle w:val="Hyperlink"/>
                </w:rPr>
                <w:t>2025-2031年中国3D快闪记忆体行业研究与前景趋势分析报告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6d757638f415c" w:history="1">
                <w:r>
                  <w:rPr>
                    <w:rStyle w:val="Hyperlink"/>
                  </w:rPr>
                  <w:t>https://www.20087.com/1/28/3DKuaiShanJiYiTiHangYeFaZhanQianJing.html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快闪记忆体是一种先进的非易失性存储技术，它通过在垂直方向堆叠多个存储单元层来大幅增加存储密度，广泛应用于消费电子、数据中心和工业控制等多个领域。相比传统的平面NAND闪存，3D快闪记忆体提供了更高的容量和更快的数据访问速度，同时保持了较低的功耗。随着大数据、云计算和物联网（IoT）的快速发展，对于高性能存储解决方案的需求持续增长，推动了3D快闪记忆体技术的不断进步。3D快闪记忆体企业正在努力提高生产效率和降低单位成本，以满足市场日益增长的需求。</w:t>
      </w:r>
      <w:r>
        <w:rPr>
          <w:rFonts w:hint="eastAsia"/>
        </w:rPr>
        <w:br/>
      </w:r>
      <w:r>
        <w:rPr>
          <w:rFonts w:hint="eastAsia"/>
        </w:rPr>
        <w:t>　　随着人工智能（AI）、5G网络和自动驾驶汽车等新兴技术的应用普及，3D快闪记忆体将在支持数据密集型应用方面扮演更加重要的角色。一方面，通过引入新材料和创新架构，如采用铁电材料或自旋转移矩磁阻随机存取存储器（STT-MRAM），未来的3D快闪记忆体将实现更高的读写速度和耐久性，满足高速计算和实时数据分析的需求。另一方面，随着边缘计算概念的兴起，3D快闪记忆体将作为关键组件之一，支持设备端的数据处理和存储，减少对云端依赖的同时提高系统响应速度。此外，考虑到环境保护的要求，研发低能耗和可回收的3D快闪记忆体将是未来发展的一个重要方向，有助于减少电子废弃物并促进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6d757638f415c" w:history="1">
        <w:r>
          <w:rPr>
            <w:rStyle w:val="Hyperlink"/>
          </w:rPr>
          <w:t>2025-2031年中国3D快闪记忆体行业研究与前景趋势分析报告</w:t>
        </w:r>
      </w:hyperlink>
      <w:r>
        <w:rPr>
          <w:rFonts w:hint="eastAsia"/>
        </w:rPr>
        <w:t>》基于详实数据资料，系统分析3D快闪记忆体产业链结构、市场规模及需求现状，梳理3D快闪记忆体市场价格走势与行业发展特点。报告重点研究行业竞争格局，包括重点3D快闪记忆体企业的市场表现，并对3D快闪记忆体细分领域的发展潜力进行评估。结合政策环境和3D快闪记忆体技术演进方向，对3D快闪记忆体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3D快闪记忆体行业概述</w:t>
      </w:r>
      <w:r>
        <w:rPr>
          <w:rFonts w:hint="eastAsia"/>
        </w:rPr>
        <w:br/>
      </w:r>
      <w:r>
        <w:rPr>
          <w:rFonts w:hint="eastAsia"/>
        </w:rPr>
        <w:t>　　第一节 3D快闪记忆体定义与分类</w:t>
      </w:r>
      <w:r>
        <w:rPr>
          <w:rFonts w:hint="eastAsia"/>
        </w:rPr>
        <w:br/>
      </w:r>
      <w:r>
        <w:rPr>
          <w:rFonts w:hint="eastAsia"/>
        </w:rPr>
        <w:t>　　第二节 3D快闪记忆体应用领域</w:t>
      </w:r>
      <w:r>
        <w:rPr>
          <w:rFonts w:hint="eastAsia"/>
        </w:rPr>
        <w:br/>
      </w:r>
      <w:r>
        <w:rPr>
          <w:rFonts w:hint="eastAsia"/>
        </w:rPr>
        <w:t>　　第三节 3D快闪记忆体行业经济指标分析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3D快闪记忆体产业链及经营模式分析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三、3D快闪记忆体销售模式及销售渠道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全球3D快闪记忆体市场发展综述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2019-2024年全球3D快闪记忆体市场规模与趋势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主要国家与地区3D快闪记忆体市场分析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2025-2031年全球3D快闪记忆体行业发展趋势与前景预测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中国3D快闪记忆体行业市场分析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2024-2025年3D快闪记忆体产能与投资动态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一、国内3D快闪记忆体产能及利用情况</w:t>
      </w:r>
      <w:r>
        <w:rPr>
          <w:rFonts w:hint="eastAsia"/>
        </w:rPr>
        <w:br/>
      </w:r>
      <w:r>
        <w:rPr>
          <w:rFonts w:hint="eastAsia"/>
        </w:rPr>
        <w:t>　　　　二、3D快闪记忆体产能扩张与投资动态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2025-2031年3D快闪记忆体行业产量统计与趋势预测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一、2019-2024年3D快闪记忆体行业产量数据统计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1、2019-2024年3D快闪记忆体产量及增长趋势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2、2019-2024年3D快闪记忆体细分产品产量及份额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二、影响3D快闪记忆体产量的关键因素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三、2025-2031年3D快闪记忆体产量预测</w:t>
      </w:r>
      <w:r>
        <w:rPr>
          <w:rFonts w:hint="eastAsia"/>
        </w:rPr>
        <w:br/>
      </w:r>
      <w:r>
        <w:rPr>
          <w:rFonts w:hint="eastAsia"/>
        </w:rPr>
        <w:t>　　第三节 2025-2031年3D快闪记忆体市场需求与销售分析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一、2024-2025年3D快闪记忆体行业需求现状</w:t>
      </w:r>
      <w:r>
        <w:rPr>
          <w:rFonts w:hint="eastAsia"/>
        </w:rPr>
        <w:br/>
      </w:r>
      <w:r>
        <w:rPr>
          <w:rFonts w:hint="eastAsia"/>
        </w:rPr>
        <w:t>　　　　二、3D快闪记忆体客户群体与需求特点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三、2019-2024年3D快闪记忆体行业销售规模分析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四、2025-2031年3D快闪记忆体市场增长潜力与规模预测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中国3D快闪记忆体细分市场与下游应用领域分析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3D快闪记忆体细分市场分析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一、2024-2025年3D快闪记忆体主要细分产品市场现状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3D快闪记忆体下游应用与客户群体分析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一、2024-2025年3D快闪记忆体各应用领域市场现状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2024-2025年3D快闪记忆体行业技术发展现状及趋势分析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3D快闪记忆体行业技术发展现状分析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国内外3D快闪记忆体行业技术差异与原因</w:t>
      </w:r>
      <w:r>
        <w:rPr>
          <w:rFonts w:hint="eastAsia"/>
        </w:rPr>
        <w:br/>
      </w:r>
      <w:r>
        <w:rPr>
          <w:rFonts w:hint="eastAsia"/>
        </w:rPr>
        <w:t>　　第三节 3D快闪记忆体行业技术发展方向、趋势预测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提升3D快闪记忆体行业技术能力策略建议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3D快闪记忆体价格机制与竞争策略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一、2019-2024年3D快闪记忆体市场价格走势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3D快闪记忆体定价策略与方法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2025-2031年3D快闪记忆体价格竞争态势与趋势预测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中国3D快闪记忆体行业重点区域市场研究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2024-2025年重点区域3D快闪记忆体市场发展概况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二、2019-2024年3D快闪记忆体市场需求规模情况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三、2025-2031年3D快闪记忆体行业发展潜力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二、2019-2024年3D快闪记忆体市场需求规模情况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三、2025-2031年3D快闪记忆体行业发展潜力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二、2019-2024年3D快闪记忆体市场需求规模情况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三、2025-2031年3D快闪记忆体行业发展潜力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二、2019-2024年3D快闪记忆体市场需求规模情况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三、2025-2031年3D快闪记忆体行业发展潜力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二、2019-2024年3D快闪记忆体市场需求规模情况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三、2025-2031年3D快闪记忆体行业发展潜力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2019-2024年中国3D快闪记忆体行业进出口情况分析</w:t>
      </w:r>
      <w:r>
        <w:rPr>
          <w:rFonts w:hint="eastAsia"/>
        </w:rPr>
        <w:br/>
      </w:r>
      <w:r>
        <w:rPr>
          <w:rFonts w:hint="eastAsia"/>
        </w:rPr>
        <w:t>　　第一节 3D快闪记忆体行业进口情况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一、2019-2024年3D快闪记忆体进口规模及增长情况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二、3D快闪记忆体主要进口来源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3D快闪记忆体行业出口情况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一、2019-2024年3D快闪记忆体出口规模及增长情况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二、3D快闪记忆体主要出口目的地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2019-2024年中国3D快闪记忆体行业总体发展与财务状况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2019-2024年中国3D快闪记忆体行业规模情况</w:t>
      </w:r>
      <w:r>
        <w:rPr>
          <w:rFonts w:hint="eastAsia"/>
        </w:rPr>
        <w:br/>
      </w:r>
      <w:r>
        <w:rPr>
          <w:rFonts w:hint="eastAsia"/>
        </w:rPr>
        <w:t>　　　　一、3D快闪记忆体行业企业数量规模</w:t>
      </w:r>
      <w:r>
        <w:rPr>
          <w:rFonts w:hint="eastAsia"/>
        </w:rPr>
        <w:br/>
      </w:r>
      <w:r>
        <w:rPr>
          <w:rFonts w:hint="eastAsia"/>
        </w:rPr>
        <w:t>　　　　二、3D快闪记忆体行业从业人员规模</w:t>
      </w:r>
      <w:r>
        <w:rPr>
          <w:rFonts w:hint="eastAsia"/>
        </w:rPr>
        <w:br/>
      </w:r>
      <w:r>
        <w:rPr>
          <w:rFonts w:hint="eastAsia"/>
        </w:rPr>
        <w:t>　　　　三、3D快闪记忆体行业市场敏感性分析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2019-2024年中国3D快闪记忆体行业财务能力分析</w:t>
      </w:r>
      <w:r>
        <w:rPr>
          <w:rFonts w:hint="eastAsia"/>
        </w:rPr>
        <w:br/>
      </w:r>
      <w:r>
        <w:rPr>
          <w:rFonts w:hint="eastAsia"/>
        </w:rPr>
        <w:t>　　　　一、3D快闪记忆体行业盈利能力</w:t>
      </w:r>
      <w:r>
        <w:rPr>
          <w:rFonts w:hint="eastAsia"/>
        </w:rPr>
        <w:br/>
      </w:r>
      <w:r>
        <w:rPr>
          <w:rFonts w:hint="eastAsia"/>
        </w:rPr>
        <w:t>　　　　二、3D快闪记忆体行业偿债能力</w:t>
      </w:r>
      <w:r>
        <w:rPr>
          <w:rFonts w:hint="eastAsia"/>
        </w:rPr>
        <w:br/>
      </w:r>
      <w:r>
        <w:rPr>
          <w:rFonts w:hint="eastAsia"/>
        </w:rPr>
        <w:t>　　　　三、3D快闪记忆体行业营运能力</w:t>
      </w:r>
      <w:r>
        <w:rPr>
          <w:rFonts w:hint="eastAsia"/>
        </w:rPr>
        <w:br/>
      </w:r>
      <w:r>
        <w:rPr>
          <w:rFonts w:hint="eastAsia"/>
        </w:rPr>
        <w:t>　　　　四、3D快闪记忆体行业发展能力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3D快闪记忆体行业重点企业调研分析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二、企业3D快闪记忆体业务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二、企业3D快闪记忆体业务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二、企业3D快闪记忆体业务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二、企业3D快闪记忆体业务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二、企业3D快闪记忆体业务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二、企业3D快闪记忆体业务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中国3D快闪记忆体行业竞争格局分析</w:t>
      </w:r>
      <w:r>
        <w:rPr>
          <w:rFonts w:hint="eastAsia"/>
        </w:rPr>
        <w:br/>
      </w:r>
      <w:r>
        <w:rPr>
          <w:rFonts w:hint="eastAsia"/>
        </w:rPr>
        <w:t>　　第一节 3D快闪记忆体行业竞争格局总览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2024-2025年3D快闪记忆体行业竞争力分析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2019-2024年3D快闪记忆体行业企业并购活动分析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2024-2025年3D快闪记忆体行业会展与招投标活动分析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一、3D快闪记忆体行业会展活动及其市场影响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2025年中国3D快闪记忆体企业发展企业发展策略与建议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3D快闪记忆体销售模式与渠道策略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3D快闪记忆体品牌与市场推广策略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3D快闪记忆体研发投入与技术创新能力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3D快闪记忆体合作联盟与资源整合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中国3D快闪记忆体行业风险与对策</w:t>
      </w:r>
      <w:r>
        <w:rPr>
          <w:rFonts w:hint="eastAsia"/>
        </w:rPr>
        <w:br/>
      </w:r>
      <w:r>
        <w:rPr>
          <w:rFonts w:hint="eastAsia"/>
        </w:rPr>
        <w:t>　　第一节 3D快闪记忆体行业SWOT分析</w:t>
      </w:r>
      <w:r>
        <w:rPr>
          <w:rFonts w:hint="eastAsia"/>
        </w:rPr>
        <w:br/>
      </w:r>
      <w:r>
        <w:rPr>
          <w:rFonts w:hint="eastAsia"/>
        </w:rPr>
        <w:t>　　　　一、3D快闪记忆体行业优势</w:t>
      </w:r>
      <w:r>
        <w:rPr>
          <w:rFonts w:hint="eastAsia"/>
        </w:rPr>
        <w:br/>
      </w:r>
      <w:r>
        <w:rPr>
          <w:rFonts w:hint="eastAsia"/>
        </w:rPr>
        <w:t>　　　　二、3D快闪记忆体行业劣势</w:t>
      </w:r>
      <w:r>
        <w:rPr>
          <w:rFonts w:hint="eastAsia"/>
        </w:rPr>
        <w:br/>
      </w:r>
      <w:r>
        <w:rPr>
          <w:rFonts w:hint="eastAsia"/>
        </w:rPr>
        <w:t>　　　　三、3D快闪记忆体市场机会</w:t>
      </w:r>
      <w:r>
        <w:rPr>
          <w:rFonts w:hint="eastAsia"/>
        </w:rPr>
        <w:br/>
      </w:r>
      <w:r>
        <w:rPr>
          <w:rFonts w:hint="eastAsia"/>
        </w:rPr>
        <w:t>　　　　四、3D快闪记忆体市场威胁</w:t>
      </w:r>
      <w:r>
        <w:rPr>
          <w:rFonts w:hint="eastAsia"/>
        </w:rPr>
        <w:br/>
      </w:r>
      <w:r>
        <w:rPr>
          <w:rFonts w:hint="eastAsia"/>
        </w:rPr>
        <w:t>　　第二节 3D快闪记忆体行业风险及对策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2025-2031年中国3D快闪记忆体行业前景与发展趋势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2024-2025年3D快闪记忆体行业发展环境分析</w:t>
      </w:r>
      <w:r>
        <w:rPr>
          <w:rFonts w:hint="eastAsia"/>
        </w:rPr>
        <w:br/>
      </w:r>
      <w:r>
        <w:rPr>
          <w:rFonts w:hint="eastAsia"/>
        </w:rPr>
        <w:t>　　　　一、3D快闪记忆体行业主管部门与监管体制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二、3D快闪记忆体行业主要法律法规及政策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三、3D快闪记忆体行业标准与质量监管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2025-2031年3D快闪记忆体行业发展趋势与方向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2025-2031年3D快闪记忆体行业发展潜力与机遇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3D快闪记忆体行业研究结论与建议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中智:林:－3D快闪记忆体行业发展建议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3D快闪记忆体行业历程</w:t>
      </w:r>
      <w:r>
        <w:rPr>
          <w:rFonts w:hint="eastAsia"/>
        </w:rPr>
        <w:br/>
      </w:r>
      <w:r>
        <w:rPr>
          <w:rFonts w:hint="eastAsia"/>
        </w:rPr>
        <w:t>　　图表 3D快闪记忆体行业生命周期</w:t>
      </w:r>
      <w:r>
        <w:rPr>
          <w:rFonts w:hint="eastAsia"/>
        </w:rPr>
        <w:br/>
      </w:r>
      <w:r>
        <w:rPr>
          <w:rFonts w:hint="eastAsia"/>
        </w:rPr>
        <w:t>　　图表 3D快闪记忆体行业产业链分析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2019-2024年中国3D快闪记忆体行业市场规模及增长情况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2019-2024年3D快闪记忆体行业市场容量分析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2019-2024年中国3D快闪记忆体行业产能统计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2019-2024年中国3D快闪记忆体行业产量及增长趋势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2019-2024年中国3D快闪记忆体市场需求量及增速统计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2024年中国3D快闪记忆体行业需求领域分布格局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2019-2024年中国3D快闪记忆体行业销售收入分析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2019-2024年中国3D快闪记忆体行业盈利情况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2019-2024年中国3D快闪记忆体行业利润总额统计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2019-2024年中国3D快闪记忆体进口数量分析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2019-2024年中国3D快闪记忆体进口金额分析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2019-2024年中国3D快闪记忆体出口数量分析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2019-2024年中国3D快闪记忆体出口金额分析</w:t>
      </w:r>
      <w:r>
        <w:rPr>
          <w:rFonts w:hint="eastAsia"/>
        </w:rPr>
        <w:br/>
      </w:r>
      <w:r>
        <w:rPr>
          <w:rFonts w:hint="eastAsia"/>
        </w:rPr>
        <w:t>　　图表 2024年中国3D快闪记忆体进口国家及地区分析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2024年中国3D快闪记忆体出口国家及地区分析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2019-2024年中国3D快闪记忆体行业企业数量情况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2019-2024年中国3D快闪记忆体行业企业平均规模情况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**地区3D快闪记忆体市场规模及增长情况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**地区3D快闪记忆体行业市场需求情况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**地区3D快闪记忆体市场规模及增长情况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**地区3D快闪记忆体行业市场需求情况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**地区3D快闪记忆体市场规模及增长情况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**地区3D快闪记忆体行业市场需求情况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**地区3D快闪记忆体市场规模及增长情况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**地区3D快闪记忆体行业市场需求情况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3D快闪记忆体重点企业（一）基本信息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3D快闪记忆体重点企业（一）经营情况分析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3D快闪记忆体重点企业（一）主要经济指标情况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3D快闪记忆体重点企业（一）盈利能力情况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3D快闪记忆体重点企业（一）偿债能力情况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3D快闪记忆体重点企业（一）运营能力情况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3D快闪记忆体重点企业（一）成长能力情况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3D快闪记忆体重点企业（二）基本信息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3D快闪记忆体重点企业（二）经营情况分析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3D快闪记忆体重点企业（二）主要经济指标情况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3D快闪记忆体重点企业（二）盈利能力情况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3D快闪记忆体重点企业（二）偿债能力情况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3D快闪记忆体重点企业（二）运营能力情况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3D快闪记忆体重点企业（二）成长能力情况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3D快闪记忆体企业信息</w:t>
      </w:r>
      <w:r>
        <w:rPr>
          <w:rFonts w:hint="eastAsia"/>
        </w:rPr>
        <w:br/>
      </w:r>
      <w:r>
        <w:rPr>
          <w:rFonts w:hint="eastAsia"/>
        </w:rPr>
        <w:t>　　图表 3D快闪记忆体企业经营情况分析</w:t>
      </w:r>
      <w:r>
        <w:rPr>
          <w:rFonts w:hint="eastAsia"/>
        </w:rPr>
        <w:br/>
      </w:r>
      <w:r>
        <w:rPr>
          <w:rFonts w:hint="eastAsia"/>
        </w:rPr>
        <w:t>　　图表 3D快闪记忆体重点企业（三）主要经济指标情况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3D快闪记忆体重点企业（三）盈利能力情况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3D快闪记忆体重点企业（三）偿债能力情况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3D快闪记忆体重点企业（三）运营能力情况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3D快闪记忆体重点企业（三）成长能力情况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2025-2031年中国3D快闪记忆体行业产能预测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2025-2031年中国3D快闪记忆体行业产量预测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2025-2031年中国3D快闪记忆体市场需求量预测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2025-2031年中国3D快闪记忆体行业供需平衡预测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2025-2031年中国3D快闪记忆体行业市场容量预测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2025-2031年中国3D快闪记忆体行业市场规模预测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2025-2031年中国3D快闪记忆体市场前景分析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2025-2031年中国3D快闪记忆体发展趋势预测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6d757638f415c" w:history="1">
        <w:r>
          <w:rPr>
            <w:rStyle w:val="Hyperlink"/>
          </w:rPr>
          <w:t>2025-2031年中国3D快闪记忆体行业研究与前景趋势分析报告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6d757638f415c" w:history="1">
        <w:r>
          <w:rPr>
            <w:rStyle w:val="Hyperlink"/>
          </w:rPr>
          <w:t>https://www.20087.com/1/28/3DKuaiShanJiYiTiHangYeFaZhanQianJing.html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热点：快闪式记忆训练、快闪记忆卡是什么、快闪记忆卡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9349025e34e69" w:history="1">
      <w:r>
        <w:rPr>
          <w:rStyle w:val="Hyperlink"/>
        </w:rPr>
        <w:t>2025-2031年中国3D快闪记忆体行业研究与前景趋势分析报告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3DKuaiShanJiYiTiHangYeFaZhanQianJing.html" TargetMode="External" Id="R9a56d757638f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3DKuaiShanJiYiTiHangYeFaZhanQianJing.html" TargetMode="External" Id="R1d59349025e3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2025-04-04T04:37:19Z</dcterms:created>
  <dcterms:modified xsi:type="dcterms:W3CDTF">2025-04-04T05:37:19Z</dcterms:modified>
  <dc:subject>2025-2031年中国3D快闪记忆体行业研究与前景趋势分析报告</dc:subject>
  <dc:title>2025-2031年中国3D快闪记忆体行业研究与前景趋势分析报告</dc:title>
  <cp:keywords>2025-2031年中国3D快闪记忆体行业研究与前景趋势分析报告</cp:keywords>
  <dc:description>2025-2031年中国3D快闪记忆体行业研究与前景趋势分析报告</dc:description>
</cp:coreProperties>
</file>