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301e37cae41d7" w:history="1">
              <w:r>
                <w:rPr>
                  <w:rStyle w:val="Hyperlink"/>
                </w:rPr>
                <w:t>2025-2031年中国卫星移动通信发展现状与行业前景分析报告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301e37cae41d7" w:history="1">
              <w:r>
                <w:rPr>
                  <w:rStyle w:val="Hyperlink"/>
                </w:rPr>
                <w:t>2025-2031年中国卫星移动通信发展现状与行业前景分析报告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301e37cae41d7" w:history="1">
                <w:r>
                  <w:rPr>
                    <w:rStyle w:val="Hyperlink"/>
                  </w:rPr>
                  <w:t>https://www.20087.com/1/98/WeiXingYiDongTongXinShiChangXianZhuangHeQianJing.html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移动通信是利用人造地球卫星作为中继站，实现地面终端之间远距离无线通信的技术系统，广泛应用于远洋航行、应急救援、军事指挥、地质勘探、边远地区通信等特殊场景。目前，全球主流卫星通信系统包括铱星、海事卫星、北斗短报文等，具备覆盖广、抗干扰能力强、不受地面网络限制等优势。随着5G与低轨卫星互联网的发展，卫星移动通信正逐步由专用领域向民用市场渗透，部分运营商已推出面向个人用户的便携式卫星电话、数据终端等产品。然而，行业内仍面临通信延迟较大、资费较高、终端体积偏大、信号稳定性受限等问题，影响其在大众市场的普及程度。</w:t>
      </w:r>
      <w:r>
        <w:rPr>
          <w:rFonts w:hint="eastAsia"/>
        </w:rPr>
        <w:br/>
      </w:r>
      <w:r>
        <w:rPr>
          <w:rFonts w:hint="eastAsia"/>
        </w:rPr>
        <w:t>　　未来，卫星移动通信将围绕低轨星座部署、多网融合与终端小型化方向加速演进。一方面，低轨卫星互联网项目的推进将显著降低通信时延并提升传输速率，使卫星通信在车联网、无人机遥控、远程医疗等新兴领域中发挥更大作用；另一方面，天地一体化通信网络的发展将推动卫星与地面5G/6G网络深度融合，构建无缝覆盖的全域通信体系。此外，随着射频芯片与天线技术的进步，卫星终端设备将向更轻、更小、更低成本方向发展，增强市场接受度。在政策层面，国家将继续加大对卫星通信基础设施的投资，并鼓励商业航天企业参与全球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c301e37cae41d7" w:history="1">
        <w:r>
          <w:rPr>
            <w:rStyle w:val="Hyperlink"/>
          </w:rPr>
          <w:t>2025-2031年中国卫星移动通信发展现状与行业前景分析报告</w:t>
        </w:r>
      </w:hyperlink>
      <w:r>
        <w:rPr>
          <w:rFonts w:hint="eastAsia"/>
        </w:rPr>
        <w:t>》基于国家统计局及相关协会的详实数据，系统分析卫星移动通信行业的市场规模、产业链结构和价格动态，客观呈现卫星移动通信市场供需状况与技术发展水平。报告从卫星移动通信市场需求、政策环境和技术演进三个维度，对行业未来增长空间与潜在风险进行合理预判，并通过对卫星移动通信重点企业的经营策略的解析，帮助投资者和管理者把握市场机遇。报告涵盖卫星移动通信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卫星移动通信产业概述</w:t>
      </w:r>
      <w:r>
        <w:rPr>
          <w:rFonts w:hint="eastAsia"/>
        </w:rPr>
        <w:br/>
      </w:r>
      <w:r>
        <w:rPr>
          <w:rFonts w:hint="eastAsia"/>
        </w:rPr>
        <w:t>　　第一节 卫星移动通信定义</w:t>
      </w:r>
      <w:r>
        <w:rPr>
          <w:rFonts w:hint="eastAsia"/>
        </w:rPr>
        <w:br/>
      </w:r>
      <w:r>
        <w:rPr>
          <w:rFonts w:hint="eastAsia"/>
        </w:rPr>
        <w:t>　　第二节 卫星移动通信行业特点</w:t>
      </w:r>
      <w:r>
        <w:rPr>
          <w:rFonts w:hint="eastAsia"/>
        </w:rPr>
        <w:br/>
      </w:r>
      <w:r>
        <w:rPr>
          <w:rFonts w:hint="eastAsia"/>
        </w:rPr>
        <w:t>　　第三节 卫星移动通信产业链分析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中国卫星移动通信行业运行环境分析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中国卫星移动通信运行经济环境分析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中国卫星移动通信产业政策环境分析</w:t>
      </w:r>
      <w:r>
        <w:rPr>
          <w:rFonts w:hint="eastAsia"/>
        </w:rPr>
        <w:br/>
      </w:r>
      <w:r>
        <w:rPr>
          <w:rFonts w:hint="eastAsia"/>
        </w:rPr>
        <w:t>　　　　一、卫星移动通信行业监管体制</w:t>
      </w:r>
      <w:r>
        <w:rPr>
          <w:rFonts w:hint="eastAsia"/>
        </w:rPr>
        <w:br/>
      </w:r>
      <w:r>
        <w:rPr>
          <w:rFonts w:hint="eastAsia"/>
        </w:rPr>
        <w:t>　　　　二、卫星移动通信行业主要法规</w:t>
      </w:r>
      <w:r>
        <w:rPr>
          <w:rFonts w:hint="eastAsia"/>
        </w:rPr>
        <w:br/>
      </w:r>
      <w:r>
        <w:rPr>
          <w:rFonts w:hint="eastAsia"/>
        </w:rPr>
        <w:t>　　　　三、主要卫星移动通信产业政策</w:t>
      </w:r>
      <w:r>
        <w:rPr>
          <w:rFonts w:hint="eastAsia"/>
        </w:rPr>
        <w:br/>
      </w:r>
      <w:r>
        <w:rPr>
          <w:rFonts w:hint="eastAsia"/>
        </w:rPr>
        <w:t>　　第三节 中国卫星移动通信产业社会环境分析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全球卫星移动通信行业发展态势分析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全球卫星移动通信市场发展现状分析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国外主要国家卫星移动通信市场现状</w:t>
      </w:r>
      <w:r>
        <w:rPr>
          <w:rFonts w:hint="eastAsia"/>
        </w:rPr>
        <w:br/>
      </w:r>
      <w:r>
        <w:rPr>
          <w:rFonts w:hint="eastAsia"/>
        </w:rPr>
        <w:t>　　第三节 全球卫星移动通信行业发展趋势预测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中国卫星移动通信行业市场分析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2019-2024年中国卫星移动通信行业规模情况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2019-2024年中国卫星移动通信市场规模情况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2019-2024年中国卫星移动通信行业盈利情况分析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2019-2024年中国卫星移动通信市场需求状况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2019-2024年中国卫星移动通信行业市场供给状况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2019-2024年卫星移动通信行业市场供需平衡状况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2024-2025年卫星移动通信行业技术发展现状及趋势分析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卫星移动通信行业技术发展现状分析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国内外卫星移动通信行业技术差距分析及差距形成的主要原因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卫星移动通信行业技术发展方向、趋势预测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提升卫星移动通信行业技术能力策略建议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中国重点地区卫星移动通信行业市场调研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重点地区（一）卫星移动通信市场调研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重点地区（二）卫星移动通信市场调研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重点地区（三）卫星移动通信市场调研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重点地区（四）卫星移动通信市场调研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重点地区（五）卫星移动通信市场调研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中国卫星移动通信行业价格走势及影响因素分析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国内卫星移动通信行业价格回顾</w:t>
      </w:r>
      <w:r>
        <w:rPr>
          <w:rFonts w:hint="eastAsia"/>
        </w:rPr>
        <w:br/>
      </w:r>
      <w:r>
        <w:rPr>
          <w:rFonts w:hint="eastAsia"/>
        </w:rPr>
        <w:t>　　第二节 国内卫星移动通信行业价格走势预测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国内卫星移动通信行业价格影响因素分析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中国卫星移动通信行业客户调研</w:t>
      </w:r>
      <w:r>
        <w:rPr>
          <w:rFonts w:hint="eastAsia"/>
        </w:rPr>
        <w:br/>
      </w:r>
      <w:r>
        <w:rPr>
          <w:rFonts w:hint="eastAsia"/>
        </w:rPr>
        <w:t>　　　　一、卫星移动通信行业客户偏好调查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二、客户对卫星移动通信品牌的首要认知渠道</w:t>
      </w:r>
      <w:r>
        <w:rPr>
          <w:rFonts w:hint="eastAsia"/>
        </w:rPr>
        <w:br/>
      </w:r>
      <w:r>
        <w:rPr>
          <w:rFonts w:hint="eastAsia"/>
        </w:rPr>
        <w:t>　　　　三、卫星移动通信品牌忠诚度调查</w:t>
      </w:r>
      <w:r>
        <w:rPr>
          <w:rFonts w:hint="eastAsia"/>
        </w:rPr>
        <w:br/>
      </w:r>
      <w:r>
        <w:rPr>
          <w:rFonts w:hint="eastAsia"/>
        </w:rPr>
        <w:t>　　　　四、卫星移动通信行业客户消费理念调研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中国卫星移动通信行业竞争格局分析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2024年卫星移动通信行业集中度分析</w:t>
      </w:r>
      <w:r>
        <w:rPr>
          <w:rFonts w:hint="eastAsia"/>
        </w:rPr>
        <w:br/>
      </w:r>
      <w:r>
        <w:rPr>
          <w:rFonts w:hint="eastAsia"/>
        </w:rPr>
        <w:t>　　　　一、卫星移动通信市场集中度分析</w:t>
      </w:r>
      <w:r>
        <w:rPr>
          <w:rFonts w:hint="eastAsia"/>
        </w:rPr>
        <w:br/>
      </w:r>
      <w:r>
        <w:rPr>
          <w:rFonts w:hint="eastAsia"/>
        </w:rPr>
        <w:t>　　　　二、卫星移动通信企业集中度分析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2024-2025年卫星移动通信行业竞争格局分析</w:t>
      </w:r>
      <w:r>
        <w:rPr>
          <w:rFonts w:hint="eastAsia"/>
        </w:rPr>
        <w:br/>
      </w:r>
      <w:r>
        <w:rPr>
          <w:rFonts w:hint="eastAsia"/>
        </w:rPr>
        <w:t>　　　　一、卫星移动通信行业竞争策略分析</w:t>
      </w:r>
      <w:r>
        <w:rPr>
          <w:rFonts w:hint="eastAsia"/>
        </w:rPr>
        <w:br/>
      </w:r>
      <w:r>
        <w:rPr>
          <w:rFonts w:hint="eastAsia"/>
        </w:rPr>
        <w:t>　　　　二、卫星移动通信行业竞争格局展望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三、我国卫星移动通信市场竞争趋势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卫星移动通信行业重点企业发展调研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卫星移动通信行业企业经营策略研究分析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卫星移动通信企业多样化经营策略分析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一、卫星移动通信企业多样化经营情况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二、现行卫星移动通信行业多样化经营的方向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大型卫星移动通信企业集团未来发展策略分析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对中小卫星移动通信企业生产经营的建议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卫星移动通信行业投资风险与控制策略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卫星移动通信行业SWOT模型分析</w:t>
      </w:r>
      <w:r>
        <w:rPr>
          <w:rFonts w:hint="eastAsia"/>
        </w:rPr>
        <w:br/>
      </w:r>
      <w:r>
        <w:rPr>
          <w:rFonts w:hint="eastAsia"/>
        </w:rPr>
        <w:t>　　　　一、卫星移动通信行业优势分析</w:t>
      </w:r>
      <w:r>
        <w:rPr>
          <w:rFonts w:hint="eastAsia"/>
        </w:rPr>
        <w:br/>
      </w:r>
      <w:r>
        <w:rPr>
          <w:rFonts w:hint="eastAsia"/>
        </w:rPr>
        <w:t>　　　　二、卫星移动通信行业劣势分析</w:t>
      </w:r>
      <w:r>
        <w:rPr>
          <w:rFonts w:hint="eastAsia"/>
        </w:rPr>
        <w:br/>
      </w:r>
      <w:r>
        <w:rPr>
          <w:rFonts w:hint="eastAsia"/>
        </w:rPr>
        <w:t>　　　　三、卫星移动通信行业机会分析</w:t>
      </w:r>
      <w:r>
        <w:rPr>
          <w:rFonts w:hint="eastAsia"/>
        </w:rPr>
        <w:br/>
      </w:r>
      <w:r>
        <w:rPr>
          <w:rFonts w:hint="eastAsia"/>
        </w:rPr>
        <w:t>　　　　四、卫星移动通信行业风险分析</w:t>
      </w:r>
      <w:r>
        <w:rPr>
          <w:rFonts w:hint="eastAsia"/>
        </w:rPr>
        <w:br/>
      </w:r>
      <w:r>
        <w:rPr>
          <w:rFonts w:hint="eastAsia"/>
        </w:rPr>
        <w:t>　　第二节 卫星移动通信行业投资风险及控制策略分析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一、卫星移动通信市场风险及控制策略</w:t>
      </w:r>
      <w:r>
        <w:rPr>
          <w:rFonts w:hint="eastAsia"/>
        </w:rPr>
        <w:br/>
      </w:r>
      <w:r>
        <w:rPr>
          <w:rFonts w:hint="eastAsia"/>
        </w:rPr>
        <w:t>　　　　二、卫星移动通信行业政策风险及控制策略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三、卫星移动通信行业经营风险及控制策略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四、卫星移动通信同业竞争风险及控制策略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五、卫星移动通信行业其他风险及控制策略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2025-2031年中国卫星移动通信行业投资潜力及发展趋势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2025-2031年卫星移动通信行业投资潜力分析</w:t>
      </w:r>
      <w:r>
        <w:rPr>
          <w:rFonts w:hint="eastAsia"/>
        </w:rPr>
        <w:br/>
      </w:r>
      <w:r>
        <w:rPr>
          <w:rFonts w:hint="eastAsia"/>
        </w:rPr>
        <w:t>　　　　一、卫星移动通信行业重点可投资领域</w:t>
      </w:r>
      <w:r>
        <w:rPr>
          <w:rFonts w:hint="eastAsia"/>
        </w:rPr>
        <w:br/>
      </w:r>
      <w:r>
        <w:rPr>
          <w:rFonts w:hint="eastAsia"/>
        </w:rPr>
        <w:t>　　　　二、卫星移动通信行业目标市场需求潜力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三、卫星移动通信行业投资潜力综合评判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中^智^林^－2025-2031年中国卫星移动通信行业发展趋势分析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一、2025年卫星移动通信市场前景分析</w:t>
      </w:r>
      <w:r>
        <w:rPr>
          <w:rFonts w:hint="eastAsia"/>
        </w:rPr>
        <w:br/>
      </w:r>
      <w:r>
        <w:rPr>
          <w:rFonts w:hint="eastAsia"/>
        </w:rPr>
        <w:t>　　　　二、2025年卫星移动通信发展趋势预测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三、2025-2031年我国卫星移动通信行业发展剖析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五、未来卫星移动通信行业发展变局剖析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卫星移动通信行业历程</w:t>
      </w:r>
      <w:r>
        <w:rPr>
          <w:rFonts w:hint="eastAsia"/>
        </w:rPr>
        <w:br/>
      </w:r>
      <w:r>
        <w:rPr>
          <w:rFonts w:hint="eastAsia"/>
        </w:rPr>
        <w:t>　　图表 卫星移动通信行业生命周期</w:t>
      </w:r>
      <w:r>
        <w:rPr>
          <w:rFonts w:hint="eastAsia"/>
        </w:rPr>
        <w:br/>
      </w:r>
      <w:r>
        <w:rPr>
          <w:rFonts w:hint="eastAsia"/>
        </w:rPr>
        <w:t>　　图表 卫星移动通信行业产业链分析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2019-2024年卫星移动通信行业市场容量统计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2019-2024年中国卫星移动通信行业市场规模及增长情况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2019-2024年中国卫星移动通信行业销售收入分析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2019-2024年中国卫星移动通信行业盈利情况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2019-2024年中国卫星移动通信行业利润总额分析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2019-2024年中国卫星移动通信行业企业数量情况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2019-2024年中国卫星移动通信行业企业平均规模情况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2019-2024年中国卫星移动通信行业竞争力分析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2019-2024年中国卫星移动通信行业盈利能力分析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2019-2024年中国卫星移动通信行业运营能力分析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2019-2024年中国卫星移动通信行业偿债能力分析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2019-2024年中国卫星移动通信行业发展能力分析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2019-2024年中国卫星移动通信行业经营效益分析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**地区卫星移动通信市场规模及增长情况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**地区卫星移动通信行业市场需求情况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**地区卫星移动通信市场规模及增长情况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**地区卫星移动通信行业市场需求情况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**地区卫星移动通信市场规模及增长情况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**地区卫星移动通信行业市场需求情况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卫星移动通信重点企业（一）基本信息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卫星移动通信重点企业（一）经营情况分析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卫星移动通信重点企业（一）盈利能力情况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卫星移动通信重点企业（一）偿债能力情况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卫星移动通信重点企业（一）运营能力情况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卫星移动通信重点企业（一）成长能力情况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卫星移动通信重点企业（二）基本信息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卫星移动通信重点企业（二）经营情况分析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卫星移动通信重点企业（二）盈利能力情况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卫星移动通信重点企业（二）偿债能力情况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卫星移动通信重点企业（二）运营能力情况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卫星移动通信重点企业（二）成长能力情况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2025-2031年中国卫星移动通信行业市场容量预测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2025-2031年中国卫星移动通信行业市场规模预测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2025-2031年中国卫星移动通信市场前景分析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2025-2031年中国卫星移动通信行业发展趋势预测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301e37cae41d7" w:history="1">
        <w:r>
          <w:rPr>
            <w:rStyle w:val="Hyperlink"/>
          </w:rPr>
          <w:t>2025-2031年中国卫星移动通信发展现状与行业前景分析报告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301e37cae41d7" w:history="1">
        <w:r>
          <w:rPr>
            <w:rStyle w:val="Hyperlink"/>
          </w:rPr>
          <w:t>https://www.20087.com/1/98/WeiXingYiDongTongXinShiChangXianZhuangHeQianJing.html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热点：移动有卫星通话功能吗、两江卫星移动通信、卫星手机怎么收费、卫星移动通信系统的通信功能对应OSI参考模型中的( )、有必要买卫星通话手机吗、卫星移动通信终端、天通卫星通信、卫星移动通信业务频段、卫星手机多少钱一部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3889fd7b34d66" w:history="1">
      <w:r>
        <w:rPr>
          <w:rStyle w:val="Hyperlink"/>
        </w:rPr>
        <w:t>2025-2031年中国卫星移动通信发展现状与行业前景分析报告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WeiXingYiDongTongXinShiChangXianZhuangHeQianJing.html" TargetMode="External" Id="R8ac301e37cae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WeiXingYiDongTongXinShiChangXianZhuangHeQianJing.html" TargetMode="External" Id="R47a3889fd7b3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2025-10-08T04:11:38Z</dcterms:created>
  <dcterms:modified xsi:type="dcterms:W3CDTF">2025-10-08T05:11:38Z</dcterms:modified>
  <dc:subject>2025-2031年中国卫星移动通信发展现状与行业前景分析报告</dc:subject>
  <dc:title>2025-2031年中国卫星移动通信发展现状与行业前景分析报告</dc:title>
  <cp:keywords>2025-2031年中国卫星移动通信发展现状与行业前景分析报告</cp:keywords>
  <dc:description>2025-2031年中国卫星移动通信发展现状与行业前景分析报告</dc:description>
</cp:coreProperties>
</file>