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68a0f834b43f2" w:history="1">
              <w:r>
                <w:rPr>
                  <w:rStyle w:val="Hyperlink"/>
                </w:rPr>
                <w:t>2026-2032年全球与中国无线光通信系统行业调研及市场前景分析报告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68a0f834b43f2" w:history="1">
              <w:r>
                <w:rPr>
                  <w:rStyle w:val="Hyperlink"/>
                </w:rPr>
                <w:t>2026-2032年全球与中国无线光通信系统行业调研及市场前景分析报告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68a0f834b43f2" w:history="1">
                <w:r>
                  <w:rPr>
                    <w:rStyle w:val="Hyperlink"/>
                  </w:rPr>
                  <w:t>https://www.20087.com/1/08/WuXianGuangTongXinXiTongFaZhanQianJing.html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光通信系统利用激光或红外光束在大气中传输数据，具备无需频谱许可、带宽极高及部署迅速等独特优势，常用于解决“最后一公里”接入、应急通信及保密传输等特定场景需求。目前，技术重点在于克服大气湍流、雨雾衰减对信号稳定性的影响，通过自适应光学技术与多光束发射分集技术，显著提升了链路的可靠性。随着5G基站回传需求的增加，无线光通信凭借抗电磁干扰与高安全性，成为光纤铺设困难区域的有效补充。设备正朝着小型化、模块化方向发展，能够灵活挂载于路灯杆或建筑物外墙，实现快速组网。</w:t>
      </w:r>
      <w:r>
        <w:rPr>
          <w:rFonts w:hint="eastAsia"/>
        </w:rPr>
        <w:br/>
      </w:r>
      <w:r>
        <w:rPr>
          <w:rFonts w:hint="eastAsia"/>
        </w:rPr>
        <w:t>　　未来，无线光通信系统将与射频通信深度融合，构建空天地一体化的混合网络架构。市场调研网指出，针对恶劣天气导致的信号中断风险，开发射频与光通信自动切换的混合传输系统将成为标准配置，确保通信服务的高可用性。在卫星互联网领域，星间激光链路将构建起高速太空骨干网，大幅提升全球数据传输速率。此外，针对室内场景，可见光通信技术将利用照明灯光进行数据传输，实现“有光就有网”的泛在连接，特别适用于医院、飞机等对电磁敏感的特殊环境。智能波束追踪技术的进步，将允许移动终端在高速运动中保持稳定的光链路连接，拓展至车联网与无人机通信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868a0f834b43f2" w:history="1">
        <w:r>
          <w:rPr>
            <w:rStyle w:val="Hyperlink"/>
          </w:rPr>
          <w:t>2026-2032年全球与中国无线光通信系统行业调研及市场前景分析报告</w:t>
        </w:r>
      </w:hyperlink>
      <w:r>
        <w:rPr>
          <w:rFonts w:hint="eastAsia"/>
        </w:rPr>
        <w:t>》，2025年无线光通信系统行业市场规模达 亿元，预计2032年市场规模将达 亿元，期间年均复合增长率（CAGR）达 %。报告基于国家统计局及相关行业协会的权威数据，系统分析了无线光通信系统行业的市场规模、产业链结构及技术现状，并对无线光通信系统发展趋势与市场前景进行了科学预测。报告重点解读了行业重点企业的竞争策略与品牌影响力，全面评估了无线光通信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全球市场无线光通信系统市场总体规模</w:t>
      </w:r>
      <w:r>
        <w:rPr>
          <w:rFonts w:hint="eastAsia"/>
        </w:rPr>
        <w:br/>
      </w:r>
      <w:r>
        <w:rPr>
          <w:rFonts w:hint="eastAsia"/>
        </w:rPr>
        <w:t>　　1.4 中国市场无线光通信系统市场总体规模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无线光通信系统行业发展总体概况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无线光通信系统行业发展主要特点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无线光通信系统行业发展影响因素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无线光通信系统有利因素</w:t>
      </w:r>
      <w:r>
        <w:rPr>
          <w:rFonts w:hint="eastAsia"/>
        </w:rPr>
        <w:br/>
      </w:r>
      <w:r>
        <w:rPr>
          <w:rFonts w:hint="eastAsia"/>
        </w:rPr>
        <w:t>　　　　1.5.3 .2 无线光通信系统不利因素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全球市场，近三年无线光通信系统主要企业占有率及排名（按收入）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无线光通信系统主要企业在国际市场占有率（按收入，2023-2026）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2025年无线光通信系统主要企业在国际市场排名（按收入）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全球市场主要企业无线光通信系统销售收入（2023-2026）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中国市场，近三年无线光通信系统主要企业占有率及排名（按收入）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无线光通信系统主要企业在中国市场占有率（按收入，2023-2026）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2025年无线光通信系统主要企业在中国市场排名（按收入）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中国市场主要企业无线光通信系统销售收入（2023-2026）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全球主要厂商无线光通信系统总部及产地分布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全球主要厂商成立时间及无线光通信系统商业化日期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全球主要厂商无线光通信系统产品类型及应用</w:t>
      </w:r>
      <w:r>
        <w:rPr>
          <w:rFonts w:hint="eastAsia"/>
        </w:rPr>
        <w:br/>
      </w:r>
      <w:r>
        <w:rPr>
          <w:rFonts w:hint="eastAsia"/>
        </w:rPr>
        <w:t>　　2.6 无线光通信系统行业集中度、竞争程度分析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无线光通信系统行业集中度分析：2025年全球Top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全球无线光通信系统第一梯队、第二梯队和第三梯队厂商（品牌）及市场份额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全球无线光通信系统主要地区分析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全球主要地区无线光通信系统市场规模分析：2021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全球主要地区无线光通信系统销售额及份额（2021-2026）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全球主要地区无线光通信系统销售额及份额预测（2027-2032）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10 Gbps以下</w:t>
      </w:r>
      <w:r>
        <w:rPr>
          <w:rFonts w:hint="eastAsia"/>
        </w:rPr>
        <w:br/>
      </w:r>
      <w:r>
        <w:rPr>
          <w:rFonts w:hint="eastAsia"/>
        </w:rPr>
        <w:t>　　　　4.1.2 10-20 Gbps</w:t>
      </w:r>
      <w:r>
        <w:rPr>
          <w:rFonts w:hint="eastAsia"/>
        </w:rPr>
        <w:br/>
      </w:r>
      <w:r>
        <w:rPr>
          <w:rFonts w:hint="eastAsia"/>
        </w:rPr>
        <w:t>　　　　4.1.3 20-30 Gbps</w:t>
      </w:r>
      <w:r>
        <w:rPr>
          <w:rFonts w:hint="eastAsia"/>
        </w:rPr>
        <w:br/>
      </w:r>
      <w:r>
        <w:rPr>
          <w:rFonts w:hint="eastAsia"/>
        </w:rPr>
        <w:t>　　　　4.1.4 30 Gbps以上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按产品类型细分，全球无线光通信系统销售额对比（2021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按产品类型细分，全球无线光通信系统销售额及市场份额（2021-2026）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按产品类型细分，全球无线光通信系统销售额预测（2027-2032）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按产品类型细分，中国无线光通信系统销售额及市场份额（2021-2026）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按产品类型细分，中国无线光通信系统销售额预测（2027-2032）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移动回程</w:t>
      </w:r>
      <w:r>
        <w:rPr>
          <w:rFonts w:hint="eastAsia"/>
        </w:rPr>
        <w:br/>
      </w:r>
      <w:r>
        <w:rPr>
          <w:rFonts w:hint="eastAsia"/>
        </w:rPr>
        <w:t>　　　　5.1.2 企业连接</w:t>
      </w:r>
      <w:r>
        <w:rPr>
          <w:rFonts w:hint="eastAsia"/>
        </w:rPr>
        <w:br/>
      </w:r>
      <w:r>
        <w:rPr>
          <w:rFonts w:hint="eastAsia"/>
        </w:rPr>
        <w:t>　　　　5.1.3 灾难救援</w:t>
      </w:r>
      <w:r>
        <w:rPr>
          <w:rFonts w:hint="eastAsia"/>
        </w:rPr>
        <w:br/>
      </w:r>
      <w:r>
        <w:rPr>
          <w:rFonts w:hint="eastAsia"/>
        </w:rPr>
        <w:t>　　　　5.1.4 防御</w:t>
      </w:r>
      <w:r>
        <w:rPr>
          <w:rFonts w:hint="eastAsia"/>
        </w:rPr>
        <w:br/>
      </w:r>
      <w:r>
        <w:rPr>
          <w:rFonts w:hint="eastAsia"/>
        </w:rPr>
        <w:t>　　　　5.1.5 卫星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按应用细分，全球无线光通信系统销售额对比（2021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按应用细分，全球无线光通信系统销售额及市场份额（2021-2026）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按应用细分，全球无线光通信系统销售额预测（2027-2032）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中国不同应用无线光通信系统销售额及预测（2021-2032）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中国不同应用无线光通信系统销售额及市场份额（2021-2026）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中国不同应用无线光通信系统销售额预测（2027-2032）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无线光通信系统行业发展趋势</w:t>
      </w:r>
      <w:r>
        <w:rPr>
          <w:rFonts w:hint="eastAsia"/>
        </w:rPr>
        <w:br/>
      </w:r>
      <w:r>
        <w:rPr>
          <w:rFonts w:hint="eastAsia"/>
        </w:rPr>
        <w:t>　　7.2 无线光通信系统行业主要驱动因素</w:t>
      </w:r>
      <w:r>
        <w:rPr>
          <w:rFonts w:hint="eastAsia"/>
        </w:rPr>
        <w:br/>
      </w:r>
      <w:r>
        <w:rPr>
          <w:rFonts w:hint="eastAsia"/>
        </w:rPr>
        <w:t>　　7.3 无线光通信系统中国企业SWOT分析</w:t>
      </w:r>
      <w:r>
        <w:rPr>
          <w:rFonts w:hint="eastAsia"/>
        </w:rPr>
        <w:br/>
      </w:r>
      <w:r>
        <w:rPr>
          <w:rFonts w:hint="eastAsia"/>
        </w:rPr>
        <w:t>　　7.4 中国无线光通信系统行业政策环境分析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无线光通信系统行业产业链简介</w:t>
      </w:r>
      <w:r>
        <w:rPr>
          <w:rFonts w:hint="eastAsia"/>
        </w:rPr>
        <w:br/>
      </w:r>
      <w:r>
        <w:rPr>
          <w:rFonts w:hint="eastAsia"/>
        </w:rPr>
        <w:t>　　　　8.1.1 无线光通信系统行业供应链分析</w:t>
      </w:r>
      <w:r>
        <w:rPr>
          <w:rFonts w:hint="eastAsia"/>
        </w:rPr>
        <w:br/>
      </w:r>
      <w:r>
        <w:rPr>
          <w:rFonts w:hint="eastAsia"/>
        </w:rPr>
        <w:t>　　　　8.1.2 无线光通信系统主要原料及供应情况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无线光通信系统行业主要下游客户</w:t>
      </w:r>
      <w:r>
        <w:rPr>
          <w:rFonts w:hint="eastAsia"/>
        </w:rPr>
        <w:br/>
      </w:r>
      <w:r>
        <w:rPr>
          <w:rFonts w:hint="eastAsia"/>
        </w:rPr>
        <w:t>　　8.2 无线光通信系统行业采购模式</w:t>
      </w:r>
      <w:r>
        <w:rPr>
          <w:rFonts w:hint="eastAsia"/>
        </w:rPr>
        <w:br/>
      </w:r>
      <w:r>
        <w:rPr>
          <w:rFonts w:hint="eastAsia"/>
        </w:rPr>
        <w:t>　　8.3 无线光通信系统行业生产模式</w:t>
      </w:r>
      <w:r>
        <w:rPr>
          <w:rFonts w:hint="eastAsia"/>
        </w:rPr>
        <w:br/>
      </w:r>
      <w:r>
        <w:rPr>
          <w:rFonts w:hint="eastAsia"/>
        </w:rPr>
        <w:t>　　8.4 无线光通信系统行业销售模式及销售渠道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无线光通信系统行业发展主要特点</w:t>
      </w:r>
      <w:r>
        <w:rPr>
          <w:rFonts w:hint="eastAsia"/>
        </w:rPr>
        <w:br/>
      </w:r>
      <w:r>
        <w:rPr>
          <w:rFonts w:hint="eastAsia"/>
        </w:rPr>
        <w:t>　　表 2： 无线光通信系统行业发展有利因素分析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无线光通信系统行业发展不利因素分析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进入无线光通信系统行业壁垒</w:t>
      </w:r>
      <w:r>
        <w:rPr>
          <w:rFonts w:hint="eastAsia"/>
        </w:rPr>
        <w:br/>
      </w:r>
      <w:r>
        <w:rPr>
          <w:rFonts w:hint="eastAsia"/>
        </w:rPr>
        <w:t>　　表 5： 无线光通信系统主要企业在国际市场占有率（按收入，2023-2026）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2025年无线光通信系统主要企业在国际市场排名（按收入）&amp;（万元）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全球市场主要企业无线光通信系统销售收入（2023-2026）&amp;（万元）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无线光通信系统主要企业在中国市场占有率（按收入，2023-2026）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2025年无线光通信系统主要企业在中国市场排名（按收入）&amp;（万元）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中国市场主要企业无线光通信系统销售收入（2023-2026）&amp;（万元）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全球主要厂商无线光通信系统总部及产地分布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全球主要厂商成立时间及无线光通信系统商业化日期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全球主要厂商无线光通信系统产品类型及应用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2025年全球无线光通信系统主要厂商市场地位（第一梯队、第二梯队和第三梯队）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全球无线光通信系统市场投资、并购等现状分析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全球主要地区无线光通信系统销售额：（2021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全球主要地区无线光通信系统销售额（2021-2026）&amp;（万元）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全球主要地区无线光通信系统销售额及份额列表（2021-2026）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全球主要地区无线光通信系统销售额预测（2027-2032）&amp;（万元）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全球主要地区无线光通信系统销售额及份额列表预测（2027-2032）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10 Gbps以下主要企业列表</w:t>
      </w:r>
      <w:r>
        <w:rPr>
          <w:rFonts w:hint="eastAsia"/>
        </w:rPr>
        <w:br/>
      </w:r>
      <w:r>
        <w:rPr>
          <w:rFonts w:hint="eastAsia"/>
        </w:rPr>
        <w:t>　　表 22： 10-20 Gbps主要企业列表</w:t>
      </w:r>
      <w:r>
        <w:rPr>
          <w:rFonts w:hint="eastAsia"/>
        </w:rPr>
        <w:br/>
      </w:r>
      <w:r>
        <w:rPr>
          <w:rFonts w:hint="eastAsia"/>
        </w:rPr>
        <w:t>　　表 23： 20-30 Gbps主要企业列表</w:t>
      </w:r>
      <w:r>
        <w:rPr>
          <w:rFonts w:hint="eastAsia"/>
        </w:rPr>
        <w:br/>
      </w:r>
      <w:r>
        <w:rPr>
          <w:rFonts w:hint="eastAsia"/>
        </w:rPr>
        <w:t>　　表 24： 30 Gbps以上主要企业列表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按产品类型细分，全球无线光通信系统销售额及增长率对比（2021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按产品类型细分，全球无线光通信系统销售额（2021-2026）&amp;（万元）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按产品类型细分，全球无线光通信系统销售额市场份额列表（2021-2026）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按产品类型细分，全球无线光通信系统销售额预测（2027-2032）&amp;（万元）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按产品类型细分，全球无线光通信系统销售额市场份额预测（2027-2032）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按产品类型细分，中国无线光通信系统销售额（2021-2026）&amp;（万元）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按产品类型细分，中国无线光通信系统销售额市场份额列表（2021-2026）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按产品类型细分，中国无线光通信系统销售额预测（2027-2032）&amp;（万元）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按产品类型细分，中国无线光通信系统销售额市场份额预测（2027-2032）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按应用细分，全球无线光通信系统销售额及增长率对比（2021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按应用细分，全球无线光通信系统销售额（2021-2026）&amp;（万元）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按应用细分，全球无线光通信系统销售额市场份额列表（2021-2026）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按应用细分，全球无线光通信系统销售额预测（2027-2032）&amp;（万元）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按应用细分，全球无线光通信系统市场份额预测（2027-2032）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中国不同应用无线光通信系统销售额（2021-2026）&amp;（万元）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中国不同应用无线光通信系统销售额市场份额列表（2021-2026）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中国不同应用无线光通信系统销售额预测（2027-2032）&amp;（万元）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中国不同应用无线光通信系统销售额市场份额预测（2027-2032）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重点企业（16）公司信息、总部、无线光通信系统市场地位以及主要的竞争对手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无线光通信系统产品及服务介绍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无线光通信系统收入及毛利率（2021-2026）&amp;（万元）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无线光通信系统行业发展趋势</w:t>
      </w:r>
      <w:r>
        <w:rPr>
          <w:rFonts w:hint="eastAsia"/>
        </w:rPr>
        <w:br/>
      </w:r>
      <w:r>
        <w:rPr>
          <w:rFonts w:hint="eastAsia"/>
        </w:rPr>
        <w:t>　　表 123： 无线光通信系统行业主要驱动因素</w:t>
      </w:r>
      <w:r>
        <w:rPr>
          <w:rFonts w:hint="eastAsia"/>
        </w:rPr>
        <w:br/>
      </w:r>
      <w:r>
        <w:rPr>
          <w:rFonts w:hint="eastAsia"/>
        </w:rPr>
        <w:t>　　表 124： 无线光通信系统行业供应链分析</w:t>
      </w:r>
      <w:r>
        <w:rPr>
          <w:rFonts w:hint="eastAsia"/>
        </w:rPr>
        <w:br/>
      </w:r>
      <w:r>
        <w:rPr>
          <w:rFonts w:hint="eastAsia"/>
        </w:rPr>
        <w:t>　　表 125： 无线光通信系统上游原料供应商</w:t>
      </w:r>
      <w:r>
        <w:rPr>
          <w:rFonts w:hint="eastAsia"/>
        </w:rPr>
        <w:br/>
      </w:r>
      <w:r>
        <w:rPr>
          <w:rFonts w:hint="eastAsia"/>
        </w:rPr>
        <w:t>　　表 126： 无线光通信系统行业主要下游客户</w:t>
      </w:r>
      <w:r>
        <w:rPr>
          <w:rFonts w:hint="eastAsia"/>
        </w:rPr>
        <w:br/>
      </w:r>
      <w:r>
        <w:rPr>
          <w:rFonts w:hint="eastAsia"/>
        </w:rPr>
        <w:t>　　表 127： 无线光通信系统典型经销商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无线光通信系统产品图片</w:t>
      </w:r>
      <w:r>
        <w:rPr>
          <w:rFonts w:hint="eastAsia"/>
        </w:rPr>
        <w:br/>
      </w:r>
      <w:r>
        <w:rPr>
          <w:rFonts w:hint="eastAsia"/>
        </w:rPr>
        <w:t>　　图 2： 全球市场无线光通信系统市场规模，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全球无线光通信系统市场销售额预测：（万元）&amp;（2021-2032）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中国市场无线光通信系统销售额及未来趋势（2021-2032）&amp;（万元）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2025年全球前五大厂商无线光通信系统市场份额</w:t>
      </w:r>
      <w:r>
        <w:rPr>
          <w:rFonts w:hint="eastAsia"/>
        </w:rPr>
        <w:br/>
      </w:r>
      <w:r>
        <w:rPr>
          <w:rFonts w:hint="eastAsia"/>
        </w:rPr>
        <w:t>　　图 6： 2025年全球无线光通信系统第一梯队、第二梯队和第三梯队厂商及市场份额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全球主要地区无线光通信系统销售额市场份额（2021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北美无线光通信系统销售额及预测（2021-2032）&amp;（万元）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欧洲无线光通信系统销售额及预测（2021-2032）&amp;（万元）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中国无线光通信系统销售额及预测（2021-2032）&amp;（万元）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日本无线光通信系统销售额及预测（2021-2032）&amp;（万元）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东南亚无线光通信系统销售额及预测（2021-2032）&amp;（万元）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印度无线光通信系统销售额及预测（2021-2032）&amp;（万元）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南美无线光通信系统销售额及预测（2021-2032）&amp;（万元）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中东无线光通信系统销售额及预测（2021-2032）&amp;（万元）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10 Gbps以下 产品图片</w:t>
      </w:r>
      <w:r>
        <w:rPr>
          <w:rFonts w:hint="eastAsia"/>
        </w:rPr>
        <w:br/>
      </w:r>
      <w:r>
        <w:rPr>
          <w:rFonts w:hint="eastAsia"/>
        </w:rPr>
        <w:t>　　图 17： 全球10 Gbps以下规模及增长率（2021-2032）&amp;（万元）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10-20 Gbps产品图片</w:t>
      </w:r>
      <w:r>
        <w:rPr>
          <w:rFonts w:hint="eastAsia"/>
        </w:rPr>
        <w:br/>
      </w:r>
      <w:r>
        <w:rPr>
          <w:rFonts w:hint="eastAsia"/>
        </w:rPr>
        <w:t>　　图 19： 全球10-20 Gbps规模及增长率（2021-2032）&amp;（万元）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20-30 Gbps产品图片</w:t>
      </w:r>
      <w:r>
        <w:rPr>
          <w:rFonts w:hint="eastAsia"/>
        </w:rPr>
        <w:br/>
      </w:r>
      <w:r>
        <w:rPr>
          <w:rFonts w:hint="eastAsia"/>
        </w:rPr>
        <w:t>　　图 21： 全球20-30 Gbps规模及增长率（2021-2032）&amp;（万元）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30 Gbps以上产品图片</w:t>
      </w:r>
      <w:r>
        <w:rPr>
          <w:rFonts w:hint="eastAsia"/>
        </w:rPr>
        <w:br/>
      </w:r>
      <w:r>
        <w:rPr>
          <w:rFonts w:hint="eastAsia"/>
        </w:rPr>
        <w:t>　　图 23： 全球30 Gbps以上规模及增长率（2021-2032）&amp;（万元）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按产品类型细分，全球无线光通信系统市场份额2025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按产品类型细分，全球无线光通信系统市场份额2021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按产品类型细分，全球无线光通信系统市场份额预测2026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按产品类型细分，中国无线光通信系统市场份额2021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按产品类型细分，中国无线光通信系统市场份额预测2026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移动回程</w:t>
      </w:r>
      <w:r>
        <w:rPr>
          <w:rFonts w:hint="eastAsia"/>
        </w:rPr>
        <w:br/>
      </w:r>
      <w:r>
        <w:rPr>
          <w:rFonts w:hint="eastAsia"/>
        </w:rPr>
        <w:t>　　图 30： 企业连接</w:t>
      </w:r>
      <w:r>
        <w:rPr>
          <w:rFonts w:hint="eastAsia"/>
        </w:rPr>
        <w:br/>
      </w:r>
      <w:r>
        <w:rPr>
          <w:rFonts w:hint="eastAsia"/>
        </w:rPr>
        <w:t>　　图 31： 灾难救援</w:t>
      </w:r>
      <w:r>
        <w:rPr>
          <w:rFonts w:hint="eastAsia"/>
        </w:rPr>
        <w:br/>
      </w:r>
      <w:r>
        <w:rPr>
          <w:rFonts w:hint="eastAsia"/>
        </w:rPr>
        <w:t>　　图 32： 防御</w:t>
      </w:r>
      <w:r>
        <w:rPr>
          <w:rFonts w:hint="eastAsia"/>
        </w:rPr>
        <w:br/>
      </w:r>
      <w:r>
        <w:rPr>
          <w:rFonts w:hint="eastAsia"/>
        </w:rPr>
        <w:t>　　图 33： 卫星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按应用细分，全球无线光通信系统市场份额2025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按应用细分，全球无线光通信系统市场份额2021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无线光通信系统中国企业SWOT分析</w:t>
      </w:r>
      <w:r>
        <w:rPr>
          <w:rFonts w:hint="eastAsia"/>
        </w:rPr>
        <w:br/>
      </w:r>
      <w:r>
        <w:rPr>
          <w:rFonts w:hint="eastAsia"/>
        </w:rPr>
        <w:t>　　图 38： 无线光通信系统产业链</w:t>
      </w:r>
      <w:r>
        <w:rPr>
          <w:rFonts w:hint="eastAsia"/>
        </w:rPr>
        <w:br/>
      </w:r>
      <w:r>
        <w:rPr>
          <w:rFonts w:hint="eastAsia"/>
        </w:rPr>
        <w:t>　　图 39： 无线光通信系统行业采购模式分析</w:t>
      </w:r>
      <w:r>
        <w:rPr>
          <w:rFonts w:hint="eastAsia"/>
        </w:rPr>
        <w:br/>
      </w:r>
      <w:r>
        <w:rPr>
          <w:rFonts w:hint="eastAsia"/>
        </w:rPr>
        <w:t>　　图 40： 无线光通信系统行业生产模式</w:t>
      </w:r>
      <w:r>
        <w:rPr>
          <w:rFonts w:hint="eastAsia"/>
        </w:rPr>
        <w:br/>
      </w:r>
      <w:r>
        <w:rPr>
          <w:rFonts w:hint="eastAsia"/>
        </w:rPr>
        <w:t>　　图 41： 无线光通信系统行业销售模式分析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68a0f834b43f2" w:history="1">
        <w:r>
          <w:rPr>
            <w:rStyle w:val="Hyperlink"/>
          </w:rPr>
          <w:t>2026-2032年全球与中国无线光通信系统行业调研及市场前景分析报告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68a0f834b43f2" w:history="1">
        <w:r>
          <w:rPr>
            <w:rStyle w:val="Hyperlink"/>
          </w:rPr>
          <w:t>https://www.20087.com/1/08/WuXianGuangTongXinXiTongFaZhanQianJing.html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热点：光纤通信系统、无线光通信系统有哪些、光通信技术、无线光通信系统包括、无线通信和光通信、无线光通信系统基本组成、无线光通信的应用、光无线通信技术、无线光通信信道估计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e13543c7440fc" w:history="1">
      <w:r>
        <w:rPr>
          <w:rStyle w:val="Hyperlink"/>
        </w:rPr>
        <w:t>2026-2032年全球与中国无线光通信系统行业调研及市场前景分析报告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uXianGuangTongXinXiTongFaZhanQianJing.html" TargetMode="External" Id="Rd2868a0f834b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uXianGuangTongXinXiTongFaZhanQianJing.html" TargetMode="External" Id="R8b9e13543c7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2026-03-28T00:38:39Z</dcterms:created>
  <dcterms:modified xsi:type="dcterms:W3CDTF">2026-03-28T01:38:39Z</dcterms:modified>
  <dc:subject>2026-2032年全球与中国无线光通信系统行业调研及市场前景分析报告</dc:subject>
  <dc:title>2026-2032年全球与中国无线光通信系统行业调研及市场前景分析报告</dc:title>
  <cp:keywords>2026-2032年全球与中国无线光通信系统行业调研及市场前景分析报告</cp:keywords>
  <dc:description>2026-2032年全球与中国无线光通信系统行业调研及市场前景分析报告</dc:description>
</cp:coreProperties>
</file>