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84a60028243b1" w:history="1">
              <w:r>
                <w:rPr>
                  <w:rStyle w:val="Hyperlink"/>
                </w:rPr>
                <w:t>全球与中国沉浸式系统行业发展研究及前景趋势报告（2026-2032年）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84a60028243b1" w:history="1">
              <w:r>
                <w:rPr>
                  <w:rStyle w:val="Hyperlink"/>
                </w:rPr>
                <w:t>全球与中国沉浸式系统行业发展研究及前景趋势报告（2026-2032年）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84a60028243b1" w:history="1">
                <w:r>
                  <w:rPr>
                    <w:rStyle w:val="Hyperlink"/>
                  </w:rPr>
                  <w:t>https://www.20087.com/1/18/ChenJinShiXiTongHangYeXianZhuangJiQianJing.html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系统是以虚拟现实（VR）、增强现实（AR）、混合现实（MR）为核心构建的多感官交互环境，广泛应用于教育培训、工业仿真、展览展示、娱乐游戏等领域，旨在为用户提供高度逼真的视觉、听觉甚至触觉反馈体验。目前，沉浸式系统已形成头戴式显示设备、环幕投影、全息影像、体感交互等多种技术路径，并逐步向行业应用延伸，如虚拟驾驶训练、手术模拟教学、智能制造运维等专业场景。</w:t>
      </w:r>
      <w:r>
        <w:rPr>
          <w:rFonts w:hint="eastAsia"/>
        </w:rPr>
        <w:br/>
      </w:r>
      <w:r>
        <w:rPr>
          <w:rFonts w:hint="eastAsia"/>
        </w:rPr>
        <w:t>　　未来，沉浸式系统将围绕内容生态完善、硬件轻量化与跨平台协同持续推进。光场显示与裸眼3D技术的突破将进一步提升视觉沉浸感与用户舒适度，降低眩晕与视觉疲劳问题。同时，边缘计算与5G网络的融合将推动云端渲染与实时互动发展，使高质量沉浸内容可通过轻量终端访问，降低部署门槛。此外，随着元宇宙概念深化，沉浸式系统或将作为数字孪生接口，在智慧城市、远程协作、文化遗产保护等领域发挥更大作用，成为人机交互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84a60028243b1" w:history="1">
        <w:r>
          <w:rPr>
            <w:rStyle w:val="Hyperlink"/>
          </w:rPr>
          <w:t>全球与中国沉浸式系统行业发展研究及前景趋势报告（2026-2032年）</w:t>
        </w:r>
      </w:hyperlink>
      <w:r>
        <w:rPr>
          <w:rFonts w:hint="eastAsia"/>
        </w:rPr>
        <w:t>》系统分析了沉浸式系统行业的市场规模、供需情况及竞争格局，梳理了当前沉浸式系统技术发展水平和创新方向。报告基于沉浸式系统行业经济指标和区域市场数据，客观预测了沉浸式系统市场的发展趋势和增长潜力，同时评估了可能面临的风险挑战。通过对沉浸式系统细分领域和重点企业经营状况的调研，揭示了市场机遇和投资价值，为投资者、企业决策者及行业研究者提供了专业的市场分析和趋势预判，有助于把握沉浸式系统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中国沉浸式系统概述</w:t>
      </w:r>
      <w:r>
        <w:rPr>
          <w:rFonts w:hint="eastAsia"/>
        </w:rPr>
        <w:br/>
      </w:r>
      <w:r>
        <w:rPr>
          <w:rFonts w:hint="eastAsia"/>
        </w:rPr>
        <w:t>　　第一节 沉浸式系统行业定义</w:t>
      </w:r>
      <w:r>
        <w:rPr>
          <w:rFonts w:hint="eastAsia"/>
        </w:rPr>
        <w:br/>
      </w:r>
      <w:r>
        <w:rPr>
          <w:rFonts w:hint="eastAsia"/>
        </w:rPr>
        <w:t>　　第二节 沉浸式系统行业发展特性</w:t>
      </w:r>
      <w:r>
        <w:rPr>
          <w:rFonts w:hint="eastAsia"/>
        </w:rPr>
        <w:br/>
      </w:r>
      <w:r>
        <w:rPr>
          <w:rFonts w:hint="eastAsia"/>
        </w:rPr>
        <w:t>　　第三节 沉浸式系统产业链分析</w:t>
      </w:r>
      <w:r>
        <w:rPr>
          <w:rFonts w:hint="eastAsia"/>
        </w:rPr>
        <w:br/>
      </w:r>
      <w:r>
        <w:rPr>
          <w:rFonts w:hint="eastAsia"/>
        </w:rPr>
        <w:t>　　第四节 沉浸式系统行业生命周期分析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中国沉浸式系统行业发展环境分析</w:t>
      </w:r>
      <w:r>
        <w:rPr>
          <w:rFonts w:hint="eastAsia"/>
        </w:rPr>
        <w:br/>
      </w:r>
      <w:r>
        <w:rPr>
          <w:rFonts w:hint="eastAsia"/>
        </w:rPr>
        <w:t>　　第一节 沉浸式系统行业经济环境分析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沉浸式系统行业相关政策、标准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沉浸式系统行业相关发展规划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2025-2026年沉浸式系统行业技术发展现状及趋势分析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沉浸式系统行业技术发展现状分析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国内外沉浸式系统行业技术差异与原因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沉浸式系统行业技术发展方向、趋势预测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提升沉浸式系统行业技术能力策略建议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全球主要沉浸式系统市场发展概况</w:t>
      </w:r>
      <w:r>
        <w:rPr>
          <w:rFonts w:hint="eastAsia"/>
        </w:rPr>
        <w:br/>
      </w:r>
      <w:r>
        <w:rPr>
          <w:rFonts w:hint="eastAsia"/>
        </w:rPr>
        <w:t>　　第一节 全球沉浸式系统市场发展分析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欧洲地区主要国家沉浸式系统市场概况</w:t>
      </w:r>
      <w:r>
        <w:rPr>
          <w:rFonts w:hint="eastAsia"/>
        </w:rPr>
        <w:br/>
      </w:r>
      <w:r>
        <w:rPr>
          <w:rFonts w:hint="eastAsia"/>
        </w:rPr>
        <w:t>　　第三节 北美地区沉浸式系统市场概况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亚洲地区主要国家沉浸式系统市场概况</w:t>
      </w:r>
      <w:r>
        <w:rPr>
          <w:rFonts w:hint="eastAsia"/>
        </w:rPr>
        <w:br/>
      </w:r>
      <w:r>
        <w:rPr>
          <w:rFonts w:hint="eastAsia"/>
        </w:rPr>
        <w:t>　　第五节 全球沉浸式系统市场发展预测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中国沉浸式系统发展现状</w:t>
      </w:r>
      <w:r>
        <w:rPr>
          <w:rFonts w:hint="eastAsia"/>
        </w:rPr>
        <w:br/>
      </w:r>
      <w:r>
        <w:rPr>
          <w:rFonts w:hint="eastAsia"/>
        </w:rPr>
        <w:t>　　第一节 中国沉浸式系统市场现状分析</w:t>
      </w:r>
      <w:r>
        <w:rPr>
          <w:rFonts w:hint="eastAsia"/>
        </w:rPr>
        <w:br/>
      </w:r>
      <w:r>
        <w:rPr>
          <w:rFonts w:hint="eastAsia"/>
        </w:rPr>
        <w:t>　　第二节 中国沉浸式系统行业产量情况分析及预测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一、沉浸式系统总体产能规模</w:t>
      </w:r>
      <w:r>
        <w:rPr>
          <w:rFonts w:hint="eastAsia"/>
        </w:rPr>
        <w:br/>
      </w:r>
      <w:r>
        <w:rPr>
          <w:rFonts w:hint="eastAsia"/>
        </w:rPr>
        <w:t>　　　　二、沉浸式系统生产区域分布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三、2020-2025年中国沉浸式系统行业产量统计分析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四、2026-2032年中国沉浸式系统行业产量预测分析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中国沉浸式系统市场需求分析及预测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一、中国沉浸式系统市场需求特点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二、2020-2025年中国沉浸式系统市场需求量统计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三、2026-2032年中国沉浸式系统市场需求量预测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中国沉浸式系统价格趋势分析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一、2020-2025年中国沉浸式系统市场价格趋势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二、2026-2032年中国沉浸式系统市场价格走势预测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沉浸式系统市场特性分析</w:t>
      </w:r>
      <w:r>
        <w:rPr>
          <w:rFonts w:hint="eastAsia"/>
        </w:rPr>
        <w:br/>
      </w:r>
      <w:r>
        <w:rPr>
          <w:rFonts w:hint="eastAsia"/>
        </w:rPr>
        <w:t>　　第一节 沉浸式系统行业集中度分析</w:t>
      </w:r>
      <w:r>
        <w:rPr>
          <w:rFonts w:hint="eastAsia"/>
        </w:rPr>
        <w:br/>
      </w:r>
      <w:r>
        <w:rPr>
          <w:rFonts w:hint="eastAsia"/>
        </w:rPr>
        <w:t>　　第二节 沉浸式系统行业SWOT分析</w:t>
      </w:r>
      <w:r>
        <w:rPr>
          <w:rFonts w:hint="eastAsia"/>
        </w:rPr>
        <w:br/>
      </w:r>
      <w:r>
        <w:rPr>
          <w:rFonts w:hint="eastAsia"/>
        </w:rPr>
        <w:t>　　　　一、沉浸式系统行业优势</w:t>
      </w:r>
      <w:r>
        <w:rPr>
          <w:rFonts w:hint="eastAsia"/>
        </w:rPr>
        <w:br/>
      </w:r>
      <w:r>
        <w:rPr>
          <w:rFonts w:hint="eastAsia"/>
        </w:rPr>
        <w:t>　　　　二、沉浸式系统行业劣势</w:t>
      </w:r>
      <w:r>
        <w:rPr>
          <w:rFonts w:hint="eastAsia"/>
        </w:rPr>
        <w:br/>
      </w:r>
      <w:r>
        <w:rPr>
          <w:rFonts w:hint="eastAsia"/>
        </w:rPr>
        <w:t>　　　　三、沉浸式系统行业机会</w:t>
      </w:r>
      <w:r>
        <w:rPr>
          <w:rFonts w:hint="eastAsia"/>
        </w:rPr>
        <w:br/>
      </w:r>
      <w:r>
        <w:rPr>
          <w:rFonts w:hint="eastAsia"/>
        </w:rPr>
        <w:t>　　　　四、沉浸式系统行业风险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2020-2025年沉浸式系统行业经济运行状况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2020-2025年中国沉浸式系统行业盈利能力分析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2020-2025年中国沉浸式系统行业发展能力分析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2020-2025年沉浸式系统行业偿债能力分析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2020-2025年沉浸式系统制造企业数量分析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沉浸式系统行业上、下游市场分析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沉浸式系统行业上游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沉浸式系统行业下游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中国沉浸式系统行业重点地区发展分析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沉浸式系统行业重点区域市场结构调研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**地区沉浸式系统市场发展分析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**地区沉浸式系统市场发展分析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**地区沉浸式系统市场发展分析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**地区沉浸式系统市场发展分析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**地区沉浸式系统市场发展分析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2020-2025年中国沉浸式系统进出口分析</w:t>
      </w:r>
      <w:r>
        <w:rPr>
          <w:rFonts w:hint="eastAsia"/>
        </w:rPr>
        <w:br/>
      </w:r>
      <w:r>
        <w:rPr>
          <w:rFonts w:hint="eastAsia"/>
        </w:rPr>
        <w:t>　　第一节 沉浸式系统进口情况分析</w:t>
      </w:r>
      <w:r>
        <w:rPr>
          <w:rFonts w:hint="eastAsia"/>
        </w:rPr>
        <w:br/>
      </w:r>
      <w:r>
        <w:rPr>
          <w:rFonts w:hint="eastAsia"/>
        </w:rPr>
        <w:t>　　第二节 沉浸式系统出口情况分析</w:t>
      </w:r>
      <w:r>
        <w:rPr>
          <w:rFonts w:hint="eastAsia"/>
        </w:rPr>
        <w:br/>
      </w:r>
      <w:r>
        <w:rPr>
          <w:rFonts w:hint="eastAsia"/>
        </w:rPr>
        <w:t>　　第三节 影响沉浸式系统进出口因素分析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沉浸式系统行业重点企业竞争力分析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三、企业沉浸式系统经营状况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三、企业沉浸式系统经营状况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三、企业沉浸式系统经营状况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三、企业沉浸式系统经营状况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三、企业沉浸式系统经营状况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三、企业沉浸式系统经营状况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沉浸式系统行业企业经营策略研究分析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沉浸式系统企业多样化经营策略分析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一、沉浸式系统企业多样化经营情况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二、现行沉浸式系统行业多样化经营的方向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大型沉浸式系统企业集团未来发展策略分析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对中小沉浸式系统企业生产经营的建议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沉浸式系统行业投资风险预警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影响沉浸式系统行业发展的主要因素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一、2026影响沉浸式系统行业运行的有利因素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二、2026影响沉浸式系统行业运行的稳定因素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三、2026影响沉浸式系统行业运行的不利因素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四、2026我国沉浸式系统行业发展面临的挑战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五、2026我国沉浸式系统行业发展面临的机遇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沉浸式系统行业投资风险预警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一、沉浸式系统行业市场风险预测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二、沉浸式系统行业政策风险预测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三、沉浸式系统行业经营风险预测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四、沉浸式系统行业技术风险预测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五、沉浸式系统行业竞争风险预测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六、沉浸式系统行业其他风险预测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沉浸式系统投资建议</w:t>
      </w:r>
      <w:r>
        <w:rPr>
          <w:rFonts w:hint="eastAsia"/>
        </w:rPr>
        <w:br/>
      </w:r>
      <w:r>
        <w:rPr>
          <w:rFonts w:hint="eastAsia"/>
        </w:rPr>
        <w:t>　　第一节 2026年沉浸式系统市场前景分析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2026年沉浸式系统发展趋势预测</w:t>
      </w:r>
      <w:r>
        <w:rPr>
          <w:rFonts w:hint="eastAsia"/>
        </w:rPr>
        <w:br/>
      </w:r>
      <w:r>
        <w:rPr>
          <w:rFonts w:hint="eastAsia"/>
        </w:rPr>
        <w:t>　　第三节 沉浸式系统行业投资进入壁垒分析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沉浸式系统行业历程</w:t>
      </w:r>
      <w:r>
        <w:rPr>
          <w:rFonts w:hint="eastAsia"/>
        </w:rPr>
        <w:br/>
      </w:r>
      <w:r>
        <w:rPr>
          <w:rFonts w:hint="eastAsia"/>
        </w:rPr>
        <w:t>　　图表 沉浸式系统行业生命周期</w:t>
      </w:r>
      <w:r>
        <w:rPr>
          <w:rFonts w:hint="eastAsia"/>
        </w:rPr>
        <w:br/>
      </w:r>
      <w:r>
        <w:rPr>
          <w:rFonts w:hint="eastAsia"/>
        </w:rPr>
        <w:t>　　图表 沉浸式系统行业产业链分析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2020-2025年中国沉浸式系统行业市场规模及增长情况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2020-2025年沉浸式系统行业市场容量分析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2020-2025年中国沉浸式系统行业产能统计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2020-2025年中国沉浸式系统行业产量及增长趋势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2020-2025年中国沉浸式系统市场需求量及增速统计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2025年中国沉浸式系统行业需求领域分布格局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2020-2025年中国沉浸式系统行业销售收入分析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2020-2025年中国沉浸式系统行业盈利情况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2020-2025年中国沉浸式系统行业利润总额统计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2020-2025年中国沉浸式系统进口数量分析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2020-2025年中国沉浸式系统进口金额分析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2020-2025年中国沉浸式系统出口数量分析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2020-2025年中国沉浸式系统出口金额分析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2025年中国沉浸式系统进口国家及地区分析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2025年中国沉浸式系统出口国家及地区分析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2020-2025年中国沉浸式系统行业企业数量情况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2020-2025年中国沉浸式系统行业企业平均规模情况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**地区沉浸式系统市场规模及增长情况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**地区沉浸式系统市场规模及增长情况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**地区沉浸式系统市场规模及增长情况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**地区沉浸式系统市场规模及增长情况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**地区沉浸式系统行业市场需求情况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沉浸式系统重点企业（一）经营情况分析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沉浸式系统重点企业（一）主要经济指标情况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沉浸式系统重点企业（二）经营情况分析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沉浸式系统重点企业（二）主要经济指标情况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沉浸式系统重点企业（三）经营情况分析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沉浸式系统重点企业（三）主要经济指标情况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沉浸式系统重点企业（三）成长能力情况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2026-2032年中国沉浸式系统行业产能预测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2026-2032年中国沉浸式系统行业产量预测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2026-2032年中国沉浸式系统市场需求量预测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2026-2032年中国沉浸式系统行业供需平衡预测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2026-2032年中国沉浸式系统行业市场容量预测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2026-2032年中国沉浸式系统行业市场规模预测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2026-2032年中国沉浸式系统市场前景分析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2026-2032年中国沉浸式系统行业发展趋势预测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84a60028243b1" w:history="1">
        <w:r>
          <w:rPr>
            <w:rStyle w:val="Hyperlink"/>
          </w:rPr>
          <w:t>全球与中国沉浸式系统行业发展研究及前景趋势报告（2026-2032年）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84a60028243b1" w:history="1">
        <w:r>
          <w:rPr>
            <w:rStyle w:val="Hyperlink"/>
          </w:rPr>
          <w:t>https://www.20087.com/1/18/ChenJinShiXiTongHangYeXianZhuangJiQianJing.html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热点：沉浸式洗头发、沉浸式方案、沉浸式的概念、沉浸式解决方案、沉浸式空间、沉浸式原理、沉浸式训练模式、沉浸式技术、沉浸式虚拟设计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b11f117849fe" w:history="1">
      <w:r>
        <w:rPr>
          <w:rStyle w:val="Hyperlink"/>
        </w:rPr>
        <w:t>全球与中国沉浸式系统行业发展研究及前景趋势报告（2026-2032年）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enJinShiXiTongHangYeXianZhuangJiQianJing.html" TargetMode="External" Id="R85084a600282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enJinShiXiTongHangYeXianZhuangJiQianJing.html" TargetMode="External" Id="Rf628b11f117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2025-12-29T23:35:19Z</dcterms:created>
  <dcterms:modified xsi:type="dcterms:W3CDTF">2025-12-30T00:35:19Z</dcterms:modified>
  <dc:subject>全球与中国沉浸式系统行业发展研究及前景趋势报告（2026-2032年）</dc:subject>
  <dc:title>全球与中国沉浸式系统行业发展研究及前景趋势报告（2026-2032年）</dc:title>
  <cp:keywords>全球与中国沉浸式系统行业发展研究及前景趋势报告（2026-2032年）</cp:keywords>
  <dc:description>全球与中国沉浸式系统行业发展研究及前景趋势报告（2026-2032年）</dc:description>
</cp:coreProperties>
</file>