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90ec99f1b412f" w:history="1">
              <w:r>
                <w:rPr>
                  <w:rStyle w:val="Hyperlink"/>
                </w:rPr>
                <w:t>中国能源仪表盘市场分析及前景趋势报告（2026-2032年）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90ec99f1b412f" w:history="1">
              <w:r>
                <w:rPr>
                  <w:rStyle w:val="Hyperlink"/>
                </w:rPr>
                <w:t>中国能源仪表盘市场分析及前景趋势报告（2026-2032年）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90ec99f1b412f" w:history="1">
                <w:r>
                  <w:rPr>
                    <w:rStyle w:val="Hyperlink"/>
                  </w:rPr>
                  <w:t>https://www.20087.com/1/68/NengYuanYiBiaoPanXianZhuangYuQianJingFenXi.html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仪表盘是用于实时可视化展示建筑、工厂或园区能源消耗（如电力、燃气、水、蒸汽）及碳排放数据的数字化界面，通常集成来自智能电表、传感器与能源管理系统的多源信息，支持KPI监控、异常告警与能效对标。当前高端平台强调模块化设计、移动端访问及与BMS、SCADA系统的深度集成，部分引入AI算法识别用能模式并推荐优化措施。在“双碳”目标与ESG披露要求驱动下，用户偏好直观交互、自定义报表及第三方认证（如ISO 50001）合规支持。然而，数据采集依赖底层计量设施完备性；跨系统协议不统一导致集成成本高；且多数仪表盘仅呈现历史数据，缺乏前瞻性决策支持能力。</w:t>
      </w:r>
      <w:r>
        <w:rPr>
          <w:rFonts w:hint="eastAsia"/>
        </w:rPr>
        <w:br/>
      </w:r>
      <w:r>
        <w:rPr>
          <w:rFonts w:hint="eastAsia"/>
        </w:rPr>
        <w:t>　　未来，能源仪表盘将向预测性洞察、碳流追踪与开放生态演进。数字孪生引擎模拟不同节能策略的节能量与投资回报；实时碳强度数据叠加用电曲线，生成动态碳足迹报告。API-first架构支持与ERP、碳交易平台无缝对接；低代码平台允许用户自主搭建分析视图。在技术融合上，边缘计算预处理原始数据，降低云端负载；联邦学习在保护隐私前提下跨企业优化能效模型。此外，推动国际通用能源数据标签标准（如Haystack）。长远看，能源仪表盘将从“能耗显示器”升级为“可持续运营智能中枢”，在全球能源转型与透明化治理趋势下，成为组织实现节能降碳与绿色竞争力的核心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90ec99f1b412f" w:history="1">
        <w:r>
          <w:rPr>
            <w:rStyle w:val="Hyperlink"/>
          </w:rPr>
          <w:t>中国能源仪表盘市场分析及前景趋势报告（2026-2032年）</w:t>
        </w:r>
      </w:hyperlink>
      <w:r>
        <w:rPr>
          <w:rFonts w:hint="eastAsia"/>
        </w:rPr>
        <w:t>》系统梳理了能源仪表盘行业的产业链结构，详细解读了能源仪表盘市场规模、需求变化及价格动态，并对能源仪表盘行业现状进行了全面分析。报告基于详实数据，科学预测了能源仪表盘市场前景与发展趋势，同时聚焦能源仪表盘重点企业的经营表现，剖析了行业竞争格局、市场集中度及品牌影响力。通过对能源仪表盘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能源仪表盘市场概述</w:t>
      </w:r>
      <w:r>
        <w:rPr>
          <w:rFonts w:hint="eastAsia"/>
        </w:rPr>
        <w:br/>
      </w:r>
      <w:r>
        <w:rPr>
          <w:rFonts w:hint="eastAsia"/>
        </w:rPr>
        <w:t>　　1.1 能源仪表盘市场概述</w:t>
      </w:r>
      <w:r>
        <w:rPr>
          <w:rFonts w:hint="eastAsia"/>
        </w:rPr>
        <w:br/>
      </w:r>
      <w:r>
        <w:rPr>
          <w:rFonts w:hint="eastAsia"/>
        </w:rPr>
        <w:t>　　1.2 不同产品类型能源仪表盘分析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中国市场不同产品类型能源仪表盘规模对比（2021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云端部署型</w:t>
      </w:r>
      <w:r>
        <w:rPr>
          <w:rFonts w:hint="eastAsia"/>
        </w:rPr>
        <w:br/>
      </w:r>
      <w:r>
        <w:rPr>
          <w:rFonts w:hint="eastAsia"/>
        </w:rPr>
        <w:t>　　　　1.2.3 边缘计算型</w:t>
      </w:r>
      <w:r>
        <w:rPr>
          <w:rFonts w:hint="eastAsia"/>
        </w:rPr>
        <w:br/>
      </w:r>
      <w:r>
        <w:rPr>
          <w:rFonts w:hint="eastAsia"/>
        </w:rPr>
        <w:t>　　1.3 不同功能维度能源仪表盘分析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中国市场不同功能维度能源仪表盘规模对比（2021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实时监控型</w:t>
      </w:r>
      <w:r>
        <w:rPr>
          <w:rFonts w:hint="eastAsia"/>
        </w:rPr>
        <w:br/>
      </w:r>
      <w:r>
        <w:rPr>
          <w:rFonts w:hint="eastAsia"/>
        </w:rPr>
        <w:t>　　　　1.3.3 预测分析型</w:t>
      </w:r>
      <w:r>
        <w:rPr>
          <w:rFonts w:hint="eastAsia"/>
        </w:rPr>
        <w:br/>
      </w:r>
      <w:r>
        <w:rPr>
          <w:rFonts w:hint="eastAsia"/>
        </w:rPr>
        <w:t>　　1.4 不同能源类型能源仪表盘分析</w:t>
      </w:r>
      <w:r>
        <w:rPr>
          <w:rFonts w:hint="eastAsia"/>
        </w:rPr>
        <w:br/>
      </w:r>
      <w:r>
        <w:rPr>
          <w:rFonts w:hint="eastAsia"/>
        </w:rPr>
        <w:t>　　　　1.4.1 中国市场不同能源类型能源仪表盘规模对比（2021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单一能源专项型</w:t>
      </w:r>
      <w:r>
        <w:rPr>
          <w:rFonts w:hint="eastAsia"/>
        </w:rPr>
        <w:br/>
      </w:r>
      <w:r>
        <w:rPr>
          <w:rFonts w:hint="eastAsia"/>
        </w:rPr>
        <w:t>　　　　1.4.3 多能源协同型</w:t>
      </w:r>
      <w:r>
        <w:rPr>
          <w:rFonts w:hint="eastAsia"/>
        </w:rPr>
        <w:br/>
      </w:r>
      <w:r>
        <w:rPr>
          <w:rFonts w:hint="eastAsia"/>
        </w:rPr>
        <w:t>　　1.5 从不同应用，能源仪表盘主要包括如下几个方面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中国市场不同应用能源仪表盘规模对比（2021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建筑领域</w:t>
      </w:r>
      <w:r>
        <w:rPr>
          <w:rFonts w:hint="eastAsia"/>
        </w:rPr>
        <w:br/>
      </w:r>
      <w:r>
        <w:rPr>
          <w:rFonts w:hint="eastAsia"/>
        </w:rPr>
        <w:t>　　　　1.5.3 工业生产</w:t>
      </w:r>
      <w:r>
        <w:rPr>
          <w:rFonts w:hint="eastAsia"/>
        </w:rPr>
        <w:br/>
      </w:r>
      <w:r>
        <w:rPr>
          <w:rFonts w:hint="eastAsia"/>
        </w:rPr>
        <w:t>　　　　1.5.4 电力系统</w:t>
      </w:r>
      <w:r>
        <w:rPr>
          <w:rFonts w:hint="eastAsia"/>
        </w:rPr>
        <w:br/>
      </w:r>
      <w:r>
        <w:rPr>
          <w:rFonts w:hint="eastAsia"/>
        </w:rPr>
        <w:t>　　　　1.5.5 交通领域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中国能源仪表盘市场规模现状及未来趋势（2021-2032）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中国市场主要企业能源仪表盘规模及市场份额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中国市场主要厂商进入能源仪表盘行业时间点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中国市场主要厂商能源仪表盘产品类型及应用</w:t>
      </w:r>
      <w:r>
        <w:rPr>
          <w:rFonts w:hint="eastAsia"/>
        </w:rPr>
        <w:br/>
      </w:r>
      <w:r>
        <w:rPr>
          <w:rFonts w:hint="eastAsia"/>
        </w:rPr>
        <w:t>　　2.5 能源仪表盘行业集中度、竞争程度分析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能源仪表盘行业集中度分析：2025年中国市场Top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中国市场能源仪表盘第一梯队、第二梯队和第三梯队厂商及市场份额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中国不同产品类型能源仪表盘规模及预测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中国不同产品类型能源仪表盘规模及市场份额（2021-2026）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中国不同产品类型能源仪表盘规模预测（2027-2032）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中国不同应用能源仪表盘规模及市场份额（2021-2026）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中国不同应用能源仪表盘规模预测（2027-2032）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能源仪表盘行业发展机遇及主要驱动因素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能源仪表盘行业发展面临的风险</w:t>
      </w:r>
      <w:r>
        <w:rPr>
          <w:rFonts w:hint="eastAsia"/>
        </w:rPr>
        <w:br/>
      </w:r>
      <w:r>
        <w:rPr>
          <w:rFonts w:hint="eastAsia"/>
        </w:rPr>
        <w:t>　　6.3 能源仪表盘行业政策分析</w:t>
      </w:r>
      <w:r>
        <w:rPr>
          <w:rFonts w:hint="eastAsia"/>
        </w:rPr>
        <w:br/>
      </w:r>
      <w:r>
        <w:rPr>
          <w:rFonts w:hint="eastAsia"/>
        </w:rPr>
        <w:t>　　6.4 能源仪表盘中国企业SWOT分析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能源仪表盘行业产业链简介</w:t>
      </w:r>
      <w:r>
        <w:rPr>
          <w:rFonts w:hint="eastAsia"/>
        </w:rPr>
        <w:br/>
      </w:r>
      <w:r>
        <w:rPr>
          <w:rFonts w:hint="eastAsia"/>
        </w:rPr>
        <w:t>　　　　7.1.1 能源仪表盘行业供应链分析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能源仪表盘行业主要下游客户</w:t>
      </w:r>
      <w:r>
        <w:rPr>
          <w:rFonts w:hint="eastAsia"/>
        </w:rPr>
        <w:br/>
      </w:r>
      <w:r>
        <w:rPr>
          <w:rFonts w:hint="eastAsia"/>
        </w:rPr>
        <w:t>　　7.2 能源仪表盘行业采购模式</w:t>
      </w:r>
      <w:r>
        <w:rPr>
          <w:rFonts w:hint="eastAsia"/>
        </w:rPr>
        <w:br/>
      </w:r>
      <w:r>
        <w:rPr>
          <w:rFonts w:hint="eastAsia"/>
        </w:rPr>
        <w:t>　　7.3 能源仪表盘行业开发/生产模式</w:t>
      </w:r>
      <w:r>
        <w:rPr>
          <w:rFonts w:hint="eastAsia"/>
        </w:rPr>
        <w:br/>
      </w:r>
      <w:r>
        <w:rPr>
          <w:rFonts w:hint="eastAsia"/>
        </w:rPr>
        <w:t>　　7.4 能源仪表盘行业销售模式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中国市场不同产品类型能源仪表盘规模（万元）及增长率对比（2021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云端部署型主要企业列表</w:t>
      </w:r>
      <w:r>
        <w:rPr>
          <w:rFonts w:hint="eastAsia"/>
        </w:rPr>
        <w:br/>
      </w:r>
      <w:r>
        <w:rPr>
          <w:rFonts w:hint="eastAsia"/>
        </w:rPr>
        <w:t>　　表 3： 边缘计算型主要企业列表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中国市场不同功能维度能源仪表盘规模（万元）及增长率对比（2021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实时监控型主要企业列表</w:t>
      </w:r>
      <w:r>
        <w:rPr>
          <w:rFonts w:hint="eastAsia"/>
        </w:rPr>
        <w:br/>
      </w:r>
      <w:r>
        <w:rPr>
          <w:rFonts w:hint="eastAsia"/>
        </w:rPr>
        <w:t>　　表 6： 预测分析型主要企业列表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中国市场不同能源类型能源仪表盘规模（万元）及增长率对比（2021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单一能源专项型主要企业列表</w:t>
      </w:r>
      <w:r>
        <w:rPr>
          <w:rFonts w:hint="eastAsia"/>
        </w:rPr>
        <w:br/>
      </w:r>
      <w:r>
        <w:rPr>
          <w:rFonts w:hint="eastAsia"/>
        </w:rPr>
        <w:t>　　表 9： 多能源协同型主要企业列表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中国市场不同应用能源仪表盘规模（万元）及增长率对比（2021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中国市场主要企业能源仪表盘规模（万元）&amp;（2021-2026）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中国市场主要企业能源仪表盘规模份额对比（2021-2026）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中国市场主要企业进入能源仪表盘市场日期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中国市场主要厂商能源仪表盘产品类型及应用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2025年中国市场能源仪表盘主要厂商市场地位（第一梯队、第二梯队和第三梯队）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中国市场能源仪表盘市场投资、并购等现状分析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重点企业（15）在中国市场能源仪表盘收入（万元）及毛利率（2021-2026）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中国不同产品类型能源仪表盘规模列表（万元）&amp;（2021-2026）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中国不同产品类型能源仪表盘规模市场份额列表（2021-2026）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中国不同产品类型能源仪表盘规模（万元）预测（2027-2032）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中国不同产品类型能源仪表盘规模市场份额预测（2027-2032）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中国不同应用能源仪表盘规模列表（万元）&amp;（2021-2026）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中国不同应用能源仪表盘规模市场份额列表（2021-2026）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中国不同应用能源仪表盘规模（万元）预测（2027-2032）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中国不同应用能源仪表盘规模市场份额预测（2027-2032）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能源仪表盘行业发展机遇及主要驱动因素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能源仪表盘行业发展面临的风险</w:t>
      </w:r>
      <w:r>
        <w:rPr>
          <w:rFonts w:hint="eastAsia"/>
        </w:rPr>
        <w:br/>
      </w:r>
      <w:r>
        <w:rPr>
          <w:rFonts w:hint="eastAsia"/>
        </w:rPr>
        <w:t>　　表 88： 能源仪表盘行业政策分析</w:t>
      </w:r>
      <w:r>
        <w:rPr>
          <w:rFonts w:hint="eastAsia"/>
        </w:rPr>
        <w:br/>
      </w:r>
      <w:r>
        <w:rPr>
          <w:rFonts w:hint="eastAsia"/>
        </w:rPr>
        <w:t>　　表 89： 能源仪表盘行业供应链分析</w:t>
      </w:r>
      <w:r>
        <w:rPr>
          <w:rFonts w:hint="eastAsia"/>
        </w:rPr>
        <w:br/>
      </w:r>
      <w:r>
        <w:rPr>
          <w:rFonts w:hint="eastAsia"/>
        </w:rPr>
        <w:t>　　表 90： 能源仪表盘上游原材料和主要供应商情况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能源仪表盘行业主要下游客户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能源仪表盘产品图片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中国不同产品类型能源仪表盘市场份额2025 &amp; 2032</w:t>
      </w:r>
      <w:r>
        <w:rPr>
          <w:rFonts w:hint="eastAsia"/>
        </w:rPr>
        <w:br/>
      </w:r>
      <w:r>
        <w:rPr>
          <w:rFonts w:hint="eastAsia"/>
        </w:rPr>
        <w:t>　　图 3： 云端部署型产品图片</w:t>
      </w:r>
      <w:r>
        <w:rPr>
          <w:rFonts w:hint="eastAsia"/>
        </w:rPr>
        <w:br/>
      </w:r>
      <w:r>
        <w:rPr>
          <w:rFonts w:hint="eastAsia"/>
        </w:rPr>
        <w:t>　　图 4： 中国云端部署型规模（万元）及增长率（2021-2032）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边缘计算型产品图片</w:t>
      </w:r>
      <w:r>
        <w:rPr>
          <w:rFonts w:hint="eastAsia"/>
        </w:rPr>
        <w:br/>
      </w:r>
      <w:r>
        <w:rPr>
          <w:rFonts w:hint="eastAsia"/>
        </w:rPr>
        <w:t>　　图 6： 中国边缘计算型规模（万元）及增长率（2021-2032）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中国不同功能维度能源仪表盘市场份额2025 &amp; 2032</w:t>
      </w:r>
      <w:r>
        <w:rPr>
          <w:rFonts w:hint="eastAsia"/>
        </w:rPr>
        <w:br/>
      </w:r>
      <w:r>
        <w:rPr>
          <w:rFonts w:hint="eastAsia"/>
        </w:rPr>
        <w:t>　　图 8： 实时监控型产品图片</w:t>
      </w:r>
      <w:r>
        <w:rPr>
          <w:rFonts w:hint="eastAsia"/>
        </w:rPr>
        <w:br/>
      </w:r>
      <w:r>
        <w:rPr>
          <w:rFonts w:hint="eastAsia"/>
        </w:rPr>
        <w:t>　　图 9： 中国实时监控型规模（万元）及增长率（2021-2032）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预测分析型产品图片</w:t>
      </w:r>
      <w:r>
        <w:rPr>
          <w:rFonts w:hint="eastAsia"/>
        </w:rPr>
        <w:br/>
      </w:r>
      <w:r>
        <w:rPr>
          <w:rFonts w:hint="eastAsia"/>
        </w:rPr>
        <w:t>　　图 11： 中国预测分析型规模（万元）及增长率（2021-2032）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中国不同能源类型能源仪表盘市场份额2025 &amp; 2032</w:t>
      </w:r>
      <w:r>
        <w:rPr>
          <w:rFonts w:hint="eastAsia"/>
        </w:rPr>
        <w:br/>
      </w:r>
      <w:r>
        <w:rPr>
          <w:rFonts w:hint="eastAsia"/>
        </w:rPr>
        <w:t>　　图 13： 单一能源专项型产品图片</w:t>
      </w:r>
      <w:r>
        <w:rPr>
          <w:rFonts w:hint="eastAsia"/>
        </w:rPr>
        <w:br/>
      </w:r>
      <w:r>
        <w:rPr>
          <w:rFonts w:hint="eastAsia"/>
        </w:rPr>
        <w:t>　　图 14： 中国单一能源专项型规模（万元）及增长率（2021-2032）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多能源协同型产品图片</w:t>
      </w:r>
      <w:r>
        <w:rPr>
          <w:rFonts w:hint="eastAsia"/>
        </w:rPr>
        <w:br/>
      </w:r>
      <w:r>
        <w:rPr>
          <w:rFonts w:hint="eastAsia"/>
        </w:rPr>
        <w:t>　　图 16： 中国多能源协同型规模（万元）及增长率（2021-2032）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中国不同应用能源仪表盘市场份额2025 VS 2032</w:t>
      </w:r>
      <w:r>
        <w:rPr>
          <w:rFonts w:hint="eastAsia"/>
        </w:rPr>
        <w:br/>
      </w:r>
      <w:r>
        <w:rPr>
          <w:rFonts w:hint="eastAsia"/>
        </w:rPr>
        <w:t>　　图 18： 建筑领域</w:t>
      </w:r>
      <w:r>
        <w:rPr>
          <w:rFonts w:hint="eastAsia"/>
        </w:rPr>
        <w:br/>
      </w:r>
      <w:r>
        <w:rPr>
          <w:rFonts w:hint="eastAsia"/>
        </w:rPr>
        <w:t>　　图 19： 工业生产</w:t>
      </w:r>
      <w:r>
        <w:rPr>
          <w:rFonts w:hint="eastAsia"/>
        </w:rPr>
        <w:br/>
      </w:r>
      <w:r>
        <w:rPr>
          <w:rFonts w:hint="eastAsia"/>
        </w:rPr>
        <w:t>　　图 20： 电力系统</w:t>
      </w:r>
      <w:r>
        <w:rPr>
          <w:rFonts w:hint="eastAsia"/>
        </w:rPr>
        <w:br/>
      </w:r>
      <w:r>
        <w:rPr>
          <w:rFonts w:hint="eastAsia"/>
        </w:rPr>
        <w:t>　　图 21： 交通领域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中国能源仪表盘市场规模增速预测：（2021-2032）&amp;（万元）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中国市场能源仪表盘市场规模，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2025年中国市场前五大厂商能源仪表盘市场份额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2025年中国市场能源仪表盘第一梯队、第二梯队和第三梯队厂商及市场份额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中国不同产品类型能源仪表盘市场份额2021 &amp; 2025</w:t>
      </w:r>
      <w:r>
        <w:rPr>
          <w:rFonts w:hint="eastAsia"/>
        </w:rPr>
        <w:br/>
      </w:r>
      <w:r>
        <w:rPr>
          <w:rFonts w:hint="eastAsia"/>
        </w:rPr>
        <w:t>　　图 28： 能源仪表盘中国企业SWOT分析</w:t>
      </w:r>
      <w:r>
        <w:rPr>
          <w:rFonts w:hint="eastAsia"/>
        </w:rPr>
        <w:br/>
      </w:r>
      <w:r>
        <w:rPr>
          <w:rFonts w:hint="eastAsia"/>
        </w:rPr>
        <w:t>　　图 29： 能源仪表盘产业链</w:t>
      </w:r>
      <w:r>
        <w:rPr>
          <w:rFonts w:hint="eastAsia"/>
        </w:rPr>
        <w:br/>
      </w:r>
      <w:r>
        <w:rPr>
          <w:rFonts w:hint="eastAsia"/>
        </w:rPr>
        <w:t>　　图 30： 能源仪表盘行业采购模式</w:t>
      </w:r>
      <w:r>
        <w:rPr>
          <w:rFonts w:hint="eastAsia"/>
        </w:rPr>
        <w:br/>
      </w:r>
      <w:r>
        <w:rPr>
          <w:rFonts w:hint="eastAsia"/>
        </w:rPr>
        <w:t>　　图 31： 能源仪表盘行业开发/生产模式分析</w:t>
      </w:r>
      <w:r>
        <w:rPr>
          <w:rFonts w:hint="eastAsia"/>
        </w:rPr>
        <w:br/>
      </w:r>
      <w:r>
        <w:rPr>
          <w:rFonts w:hint="eastAsia"/>
        </w:rPr>
        <w:t>　　图 32： 能源仪表盘行业销售模式分析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90ec99f1b412f" w:history="1">
        <w:r>
          <w:rPr>
            <w:rStyle w:val="Hyperlink"/>
          </w:rPr>
          <w:t>中国能源仪表盘市场分析及前景趋势报告（2026-2032年）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90ec99f1b412f" w:history="1">
        <w:r>
          <w:rPr>
            <w:rStyle w:val="Hyperlink"/>
          </w:rPr>
          <w:t>https://www.20087.com/1/68/NengYuanYiBiaoPanXianZhuangYuQianJingFenXi.html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8a4f8c9d6429e" w:history="1">
      <w:r>
        <w:rPr>
          <w:rStyle w:val="Hyperlink"/>
        </w:rPr>
        <w:t>中国能源仪表盘市场分析及前景趋势报告（2026-2032年）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NengYuanYiBiaoPanXianZhuangYuQianJingFenXi.html" TargetMode="External" Id="R0f290ec99f1b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NengYuanYiBiaoPanXianZhuangYuQianJingFenXi.html" TargetMode="External" Id="R1f28a4f8c9d6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2025-12-29T07:20:06Z</dcterms:created>
  <dcterms:modified xsi:type="dcterms:W3CDTF">2025-12-29T08:20:06Z</dcterms:modified>
  <dc:subject>中国能源仪表盘市场分析及前景趋势报告（2026-2032年）</dc:subject>
  <dc:title>中国能源仪表盘市场分析及前景趋势报告（2026-2032年）</dc:title>
  <cp:keywords>中国能源仪表盘市场分析及前景趋势报告（2026-2032年）</cp:keywords>
  <dc:description>中国能源仪表盘市场分析及前景趋势报告（2026-2032年）</dc:description>
</cp:coreProperties>
</file>