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c6a60c0f4453e" w:history="1">
              <w:r>
                <w:rPr>
                  <w:rStyle w:val="Hyperlink"/>
                </w:rPr>
                <w:t>2026-2032年全球与中国AI集成电路发展现状及行业前景分析报告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c6a60c0f4453e" w:history="1">
              <w:r>
                <w:rPr>
                  <w:rStyle w:val="Hyperlink"/>
                </w:rPr>
                <w:t>2026-2032年全球与中国AI集成电路发展现状及行业前景分析报告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c6a60c0f4453e" w:history="1">
                <w:r>
                  <w:rPr>
                    <w:rStyle w:val="Hyperlink"/>
                  </w:rPr>
                  <w:t>https://www.20087.com/2/58/AIJiChengDianLuHangYeQianJingFenXi.html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AI集成电路是专为加速人工智能计算任务而设计的专用芯片，包括训练芯片（如GPU、TPU）与推理芯片（如NPU、ASIC），广泛部署于数据中心、边缘设备及终端产品中。现代AI集成电路采用先进制程（5 nm及以下）、三维堆叠存储（HBM）及稀疏计算架构，支持FP16/INT8混合精度运算，并集成硬件级安全模块与高速互连接口（如NVLink、CXL）。在云侧，该芯片支撑千亿参数大模型训练；在端侧，则实现语音识别、图像分类等实时推理。然而，内存墙问题制约算力释放、软件栈碎片化增加开发门槛、以及高功耗带来散热与供电挑战，仍是性能与能效平衡的主要瓶颈。</w:t>
      </w:r>
      <w:r>
        <w:rPr>
          <w:rFonts w:hint="eastAsia"/>
        </w:rPr>
        <w:br/>
      </w:r>
      <w:r>
        <w:rPr>
          <w:rFonts w:hint="eastAsia"/>
        </w:rPr>
        <w:t>　　未来，AI集成电路将朝着存算一体、生成式AI原生架构与开放生态方向演进。市场调研网认为，近存计算或存内计算（PIM）大幅降低数据搬运能耗；专用张量核优化扩散模型与Transformer推理效率。在生态层面，RISC-V指令集推动开源AI加速器发展；统一编译框架（如MLIR）弥合硬件-算法鸿沟。此外，光子AI芯片与量子神经网络探索突破冯·诺依曼架构极限。长远看，AI集成电路将从“算力引擎”升级为“智能基础设施核心构件”，在全球大模型普惠化与边缘智能爆发背景下，持续构建高吞吐、低延迟、高能效的新一代智能计算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c6a60c0f4453e" w:history="1">
        <w:r>
          <w:rPr>
            <w:rStyle w:val="Hyperlink"/>
          </w:rPr>
          <w:t>2026-2032年全球与中国AI集成电路发展现状及行业前景分析报告</w:t>
        </w:r>
      </w:hyperlink>
      <w:r>
        <w:rPr>
          <w:rFonts w:hint="eastAsia"/>
        </w:rPr>
        <w:t>》基于权威数据与一手调研资料，系统分析了AI集成电路行业的产业链结构、市场规模、需求特征及价格体系，客观呈现了AI集成电路行业发展现状。报告科学预测了AI集成电路市场前景与未来趋势，重点剖析了主要企业的竞争格局、市场集中度及品牌影响力。同时，通过对AI集成电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数字电路</w:t>
      </w:r>
      <w:r>
        <w:rPr>
          <w:rFonts w:hint="eastAsia"/>
        </w:rPr>
        <w:br/>
      </w:r>
      <w:r>
        <w:rPr>
          <w:rFonts w:hint="eastAsia"/>
        </w:rPr>
        <w:t>　　　　1.3.3 模拟电路</w:t>
      </w:r>
      <w:r>
        <w:rPr>
          <w:rFonts w:hint="eastAsia"/>
        </w:rPr>
        <w:br/>
      </w:r>
      <w:r>
        <w:rPr>
          <w:rFonts w:hint="eastAsia"/>
        </w:rPr>
        <w:t>　　　　1.3.4 混合电路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语音识别</w:t>
      </w:r>
      <w:r>
        <w:rPr>
          <w:rFonts w:hint="eastAsia"/>
        </w:rPr>
        <w:br/>
      </w:r>
      <w:r>
        <w:rPr>
          <w:rFonts w:hint="eastAsia"/>
        </w:rPr>
        <w:t>　　　　1.4.3 知识图谱</w:t>
      </w:r>
      <w:r>
        <w:rPr>
          <w:rFonts w:hint="eastAsia"/>
        </w:rPr>
        <w:br/>
      </w:r>
      <w:r>
        <w:rPr>
          <w:rFonts w:hint="eastAsia"/>
        </w:rPr>
        <w:t>　　　　1.4.4 自然语言处理</w:t>
      </w:r>
      <w:r>
        <w:rPr>
          <w:rFonts w:hint="eastAsia"/>
        </w:rPr>
        <w:br/>
      </w:r>
      <w:r>
        <w:rPr>
          <w:rFonts w:hint="eastAsia"/>
        </w:rPr>
        <w:t>　　　　1.4.5 计算机视觉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AI集成电路行业发展主要特点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AI集成电路行业发展影响因素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AI集成电路有利因素</w:t>
      </w:r>
      <w:r>
        <w:rPr>
          <w:rFonts w:hint="eastAsia"/>
        </w:rPr>
        <w:br/>
      </w:r>
      <w:r>
        <w:rPr>
          <w:rFonts w:hint="eastAsia"/>
        </w:rPr>
        <w:t>　　　　1.5.3 .2 AI集成电路不利因素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全球主要厂商AI集成电路产品类型及应用</w:t>
      </w:r>
      <w:r>
        <w:rPr>
          <w:rFonts w:hint="eastAsia"/>
        </w:rPr>
        <w:br/>
      </w:r>
      <w:r>
        <w:rPr>
          <w:rFonts w:hint="eastAsia"/>
        </w:rPr>
        <w:t>　　2.9 AI集成电路行业集中度、竞争程度分析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全球AI集成电路总体规模分析</w:t>
      </w:r>
      <w:r>
        <w:rPr>
          <w:rFonts w:hint="eastAsia"/>
        </w:rPr>
        <w:br/>
      </w:r>
      <w:r>
        <w:rPr>
          <w:rFonts w:hint="eastAsia"/>
        </w:rPr>
        <w:t>　　3.1 全球AI集成电路供需现状及预测（2021-2032）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全球AI集成电路销量及销售额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全球不同产品类型AI集成电路销量（2021-2032）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不同应用AI集成电路分析</w:t>
      </w:r>
      <w:r>
        <w:rPr>
          <w:rFonts w:hint="eastAsia"/>
        </w:rPr>
        <w:br/>
      </w:r>
      <w:r>
        <w:rPr>
          <w:rFonts w:hint="eastAsia"/>
        </w:rPr>
        <w:t>　　7.1 全球不同应用AI集成电路销量（2021-2032）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AI集成电路行业发展趋势</w:t>
      </w:r>
      <w:r>
        <w:rPr>
          <w:rFonts w:hint="eastAsia"/>
        </w:rPr>
        <w:br/>
      </w:r>
      <w:r>
        <w:rPr>
          <w:rFonts w:hint="eastAsia"/>
        </w:rPr>
        <w:t>　　8.2 AI集成电路行业主要驱动因素</w:t>
      </w:r>
      <w:r>
        <w:rPr>
          <w:rFonts w:hint="eastAsia"/>
        </w:rPr>
        <w:br/>
      </w:r>
      <w:r>
        <w:rPr>
          <w:rFonts w:hint="eastAsia"/>
        </w:rPr>
        <w:t>　　8.3 AI集成电路中国企业SWOT分析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中国AI集成电路行业政策环境分析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AI集成电路行业供应链分析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AI集成电路主要原料及供应情况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AI集成电路行业采购模式</w:t>
      </w:r>
      <w:r>
        <w:rPr>
          <w:rFonts w:hint="eastAsia"/>
        </w:rPr>
        <w:br/>
      </w:r>
      <w:r>
        <w:rPr>
          <w:rFonts w:hint="eastAsia"/>
        </w:rPr>
        <w:t>　　9.3 AI集成电路行业生产模式</w:t>
      </w:r>
      <w:r>
        <w:rPr>
          <w:rFonts w:hint="eastAsia"/>
        </w:rPr>
        <w:br/>
      </w:r>
      <w:r>
        <w:rPr>
          <w:rFonts w:hint="eastAsia"/>
        </w:rPr>
        <w:t>　　9.4 AI集成电路行业销售模式及销售渠道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AI集成电路行业发展有利因素分析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AI集成电路行业发展不利因素分析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进入AI集成电路行业壁垒</w:t>
      </w:r>
      <w:r>
        <w:rPr>
          <w:rFonts w:hint="eastAsia"/>
        </w:rPr>
        <w:br/>
      </w:r>
      <w:r>
        <w:rPr>
          <w:rFonts w:hint="eastAsia"/>
        </w:rPr>
        <w:t>　　表 7： AI集成电路主要企业在国际市场占有率（按销量，2023-2026）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2025年AI集成电路主要企业在国际市场排名（按销量）&amp;（千件）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全球市场主要企业AI集成电路销量（2023-2026）&amp;（千件）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AI集成电路主要企业在国际市场占有率（按收入，2023-2026）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AI集成电路主要企业在中国市场占有率（按销量，2023-2026）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2025年AI集成电路主要企业在中国市场排名（按销量）&amp;（千件）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中国市场主要企业AI集成电路销量（2023-2026）&amp;（千件）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AI集成电路主要企业在中国市场占有率（按收入，2023-2026）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全球主要地区AI集成电路产量增速（CAGR）：（2021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全球主要地区AI集成电路产量（2021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全球主要地区AI集成电路产量（2021-2026）&amp;（千件）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全球主要地区AI集成电路产量（2027-2032）&amp;（千件）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中国市场AI集成电路产量、销量、进出口（2021-2026）&amp;（千件）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中国市场AI集成电路产量、销量、进出口预测（2027-2032）&amp;（千件）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全球主要地区AI集成电路销售收入增速：（2021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全球主要地区AI集成电路销量（千件）：2021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全球主要地区AI集成电路销量市场份额（2021-2026）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全球主要地区AI集成电路销量（2027-2032）&amp;（千件）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全球不同产品类型AI集成电路销量（2021-2026）&amp;（千件）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全球不同产品类型AI集成电路销量市场份额（2021-2026）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全球不同产品类型AI集成电路销量预测（2027-2032）&amp;（千件）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全球市场不同产品类型AI集成电路销量市场份额预测（2027-2032）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全球不同产品类型AI集成电路收入（2021-2026）&amp;（万元）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全球不同产品类型AI集成电路收入市场份额（2021-2026）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全球不同产品类型AI集成电路收入预测（2027-2032）&amp;（万元）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全球不同产品类型AI集成电路收入市场份额预测（2027-2032）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中国不同产品类型AI集成电路销量（2021-2026）&amp;（千件）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中国不同产品类型AI集成电路销量市场份额（2021-2026）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中国不同产品类型AI集成电路销量预测（2027-2032）&amp;（千件）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全球市场不同产品类型AI集成电路销量市场份额预测（2027-2032）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中国不同产品类型AI集成电路收入（2021-2026）&amp;（万元）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中国不同产品类型AI集成电路收入市场份额（2021-2026）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中国不同产品类型AI集成电路收入预测（2027-2032）&amp;（万元）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中国不同产品类型AI集成电路收入市场份额预测（2027-2032）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全球不同应用AI集成电路销量（2021-2026）&amp;（千件）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全球不同应用AI集成电路销量市场份额（2021-2026）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全球不同应用AI集成电路销量预测（2027-2032）&amp;（千件）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全球市场不同应用AI集成电路销量市场份额预测（2027-2032）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全球不同应用AI集成电路收入（2021-2026）&amp;（万元）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全球不同应用AI集成电路收入市场份额（2021-2026）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全球不同应用AI集成电路收入预测（2027-2032）&amp;（万元）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全球不同应用AI集成电路收入市场份额预测（2027-2032）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中国不同应用AI集成电路销量（2021-2026）&amp;（千件）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中国不同应用AI集成电路销量市场份额（2021-2026）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中国不同应用AI集成电路销量预测（2027-2032）&amp;（千件）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中国市场不同应用AI集成电路销量市场份额预测（2027-2032）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中国不同应用AI集成电路收入（2021-2026）&amp;（万元）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中国不同应用AI集成电路收入市场份额（2021-2026）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中国不同应用AI集成电路收入预测（2027-2032）&amp;（万元）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中国不同应用AI集成电路收入市场份额预测（2027-2032）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AI集成电路行业发展趋势</w:t>
      </w:r>
      <w:r>
        <w:rPr>
          <w:rFonts w:hint="eastAsia"/>
        </w:rPr>
        <w:br/>
      </w:r>
      <w:r>
        <w:rPr>
          <w:rFonts w:hint="eastAsia"/>
        </w:rPr>
        <w:t>　　表 141： AI集成电路行业主要驱动因素</w:t>
      </w:r>
      <w:r>
        <w:rPr>
          <w:rFonts w:hint="eastAsia"/>
        </w:rPr>
        <w:br/>
      </w:r>
      <w:r>
        <w:rPr>
          <w:rFonts w:hint="eastAsia"/>
        </w:rPr>
        <w:t>　　表 142： AI集成电路行业供应链分析</w:t>
      </w:r>
      <w:r>
        <w:rPr>
          <w:rFonts w:hint="eastAsia"/>
        </w:rPr>
        <w:br/>
      </w:r>
      <w:r>
        <w:rPr>
          <w:rFonts w:hint="eastAsia"/>
        </w:rPr>
        <w:t>　　表 143： AI集成电路上游原料供应商</w:t>
      </w:r>
      <w:r>
        <w:rPr>
          <w:rFonts w:hint="eastAsia"/>
        </w:rPr>
        <w:br/>
      </w:r>
      <w:r>
        <w:rPr>
          <w:rFonts w:hint="eastAsia"/>
        </w:rPr>
        <w:t>　　表 144： AI集成电路主要地区不同应用客户分析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AI集成电路典型经销商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数字电路产品图片</w:t>
      </w:r>
      <w:r>
        <w:rPr>
          <w:rFonts w:hint="eastAsia"/>
        </w:rPr>
        <w:br/>
      </w:r>
      <w:r>
        <w:rPr>
          <w:rFonts w:hint="eastAsia"/>
        </w:rPr>
        <w:t>　　图 5： 模拟电路产品图片</w:t>
      </w:r>
      <w:r>
        <w:rPr>
          <w:rFonts w:hint="eastAsia"/>
        </w:rPr>
        <w:br/>
      </w:r>
      <w:r>
        <w:rPr>
          <w:rFonts w:hint="eastAsia"/>
        </w:rPr>
        <w:t>　　图 6： 混合电路产品图片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全球不同应用AI集成电路市场份额2025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9： 语音识别</w:t>
      </w:r>
      <w:r>
        <w:rPr>
          <w:rFonts w:hint="eastAsia"/>
        </w:rPr>
        <w:br/>
      </w:r>
      <w:r>
        <w:rPr>
          <w:rFonts w:hint="eastAsia"/>
        </w:rPr>
        <w:t>　　图 10： 知识图谱</w:t>
      </w:r>
      <w:r>
        <w:rPr>
          <w:rFonts w:hint="eastAsia"/>
        </w:rPr>
        <w:br/>
      </w:r>
      <w:r>
        <w:rPr>
          <w:rFonts w:hint="eastAsia"/>
        </w:rPr>
        <w:t>　　图 11： 自然语言处理</w:t>
      </w:r>
      <w:r>
        <w:rPr>
          <w:rFonts w:hint="eastAsia"/>
        </w:rPr>
        <w:br/>
      </w:r>
      <w:r>
        <w:rPr>
          <w:rFonts w:hint="eastAsia"/>
        </w:rPr>
        <w:t>　　图 12： 计算机视觉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2025年全球前五大生产商AI集成电路市场份额</w:t>
      </w:r>
      <w:r>
        <w:rPr>
          <w:rFonts w:hint="eastAsia"/>
        </w:rPr>
        <w:br/>
      </w:r>
      <w:r>
        <w:rPr>
          <w:rFonts w:hint="eastAsia"/>
        </w:rPr>
        <w:t>　　图 15： 2025年全球AI集成电路第一梯队、第二梯队和第三梯队厂商及市场份额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全球AI集成电路产能、产量、产能利用率及发展趋势（2021-2032）&amp;（千件）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全球AI集成电路产量、需求量及发展趋势（2021-2032）&amp;（千件）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全球主要地区AI集成电路产量市场份额（2021-2032）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中国AI集成电路产能、产量、产能利用率及发展趋势（2021-2032）&amp;（千件）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中国AI集成电路产量、市场需求量及发展趋势（2021-2032）&amp;（千件）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全球AI集成电路市场销售额及增长率：（2021-2032）&amp;（万元）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全球市场AI集成电路市场规模：2021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全球市场AI集成电路价格趋势（2021-2032）&amp;（元/件）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全球主要地区AI集成电路销售收入（2021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全球主要地区AI集成电路销售收入市场份额（2021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全球不同产品类型AI集成电路价格走势（2021-2032）&amp;（元/件）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全球不同应用AI集成电路价格走势（2021-2032）&amp;（元/件）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AI集成电路中国企业SWOT分析</w:t>
      </w:r>
      <w:r>
        <w:rPr>
          <w:rFonts w:hint="eastAsia"/>
        </w:rPr>
        <w:br/>
      </w:r>
      <w:r>
        <w:rPr>
          <w:rFonts w:hint="eastAsia"/>
        </w:rPr>
        <w:t>　　图 46： AI集成电路产业链</w:t>
      </w:r>
      <w:r>
        <w:rPr>
          <w:rFonts w:hint="eastAsia"/>
        </w:rPr>
        <w:br/>
      </w:r>
      <w:r>
        <w:rPr>
          <w:rFonts w:hint="eastAsia"/>
        </w:rPr>
        <w:t>　　图 47： AI集成电路行业采购模式分析</w:t>
      </w:r>
      <w:r>
        <w:rPr>
          <w:rFonts w:hint="eastAsia"/>
        </w:rPr>
        <w:br/>
      </w:r>
      <w:r>
        <w:rPr>
          <w:rFonts w:hint="eastAsia"/>
        </w:rPr>
        <w:t>　　图 48： AI集成电路行业生产模式</w:t>
      </w:r>
      <w:r>
        <w:rPr>
          <w:rFonts w:hint="eastAsia"/>
        </w:rPr>
        <w:br/>
      </w:r>
      <w:r>
        <w:rPr>
          <w:rFonts w:hint="eastAsia"/>
        </w:rPr>
        <w:t>　　图 49： AI集成电路行业销售模式分析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c6a60c0f4453e" w:history="1">
        <w:r>
          <w:rPr>
            <w:rStyle w:val="Hyperlink"/>
          </w:rPr>
          <w:t>2026-2032年全球与中国AI集成电路发展现状及行业前景分析报告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c6a60c0f4453e" w:history="1">
        <w:r>
          <w:rPr>
            <w:rStyle w:val="Hyperlink"/>
          </w:rPr>
          <w:t>https://www.20087.com/2/58/AIJiChengDianLuHangYeQianJingFenXi.html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热点：集成电路与芯片、AI集成电路股票有哪些、集成电路设计、集成电路人工智能、集成电路和人工智能的关系、集成电路active、AI集成、集成电路 idm、人工智能AI技术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55970f32e4741" w:history="1">
      <w:r>
        <w:rPr>
          <w:rStyle w:val="Hyperlink"/>
        </w:rPr>
        <w:t>2026-2032年全球与中国AI集成电路发展现状及行业前景分析报告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AIJiChengDianLuHangYeQianJingFenXi.html" TargetMode="External" Id="R85ac6a60c0f4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AIJiChengDianLuHangYeQianJingFenXi.html" TargetMode="External" Id="R12355970f32e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2026-01-28T02:52:09Z</dcterms:created>
  <dcterms:modified xsi:type="dcterms:W3CDTF">2026-01-28T03:52:09Z</dcterms:modified>
  <dc:subject>2026-2032年全球与中国AI集成电路发展现状及行业前景分析报告</dc:subject>
  <dc:title>2026-2032年全球与中国AI集成电路发展现状及行业前景分析报告</dc:title>
  <cp:keywords>2026-2032年全球与中国AI集成电路发展现状及行业前景分析报告</cp:keywords>
  <dc:description>2026-2032年全球与中国AI集成电路发展现状及行业前景分析报告</dc:description>
</cp:coreProperties>
</file>