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b74e1f0d4808" w:history="1">
              <w:r>
                <w:rPr>
                  <w:rStyle w:val="Hyperlink"/>
                </w:rPr>
                <w:t>2026-2032年中国收据打印机发展现状分析与前景趋势预测报告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b74e1f0d4808" w:history="1">
              <w:r>
                <w:rPr>
                  <w:rStyle w:val="Hyperlink"/>
                </w:rPr>
                <w:t>2026-2032年中国收据打印机发展现状分析与前景趋势预测报告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b74e1f0d4808" w:history="1">
                <w:r>
                  <w:rPr>
                    <w:rStyle w:val="Hyperlink"/>
                  </w:rPr>
                  <w:t>https://www.20087.com/2/88/ShouJuDaYinJiShiChangXianZhuangHeQianJing.html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据打印机是零售、餐饮、物流及公共服务场景中的基础外设设备，主流技术包括热敏式与针式打印，其中热敏打印机因静音、高速与免耗材优势占据主导地位。产品设计趋向小型化、无线化（支持蓝牙/Wi-Fi）及云打印兼容，以适配移动支付与无纸化趋势下的轻量化运营需求。头部厂商普遍提供SDK开发包，便于与POS、ERP或电商平台深度集成。然而，热敏纸长期保存性差，遇热或光照易褪色，影响凭证法律效力；且低端机型打印头寿命短、卡纸率高，维护成本上升。此外，数据安全问题日益凸显——未加密传输的交易信息存在泄露风险，尤其在跨境支付场景中。</w:t>
      </w:r>
      <w:r>
        <w:rPr>
          <w:rFonts w:hint="eastAsia"/>
        </w:rPr>
        <w:br/>
      </w:r>
      <w:r>
        <w:rPr>
          <w:rFonts w:hint="eastAsia"/>
        </w:rPr>
        <w:t>　　未来，收据打印机将加速向无纸化协同、安全增强与多功能融合转型。电子收据（e-receipt）推送将成为默认选项，物理打印仅作为用户主动选择的补充，设备内置二维码或NFC模块可一键跳转至数字凭证。在安全层面，符合PCI DSS标准的端到端加密打印模块将成标配，防止交易数据截获。硬件上，可降解热敏纸与低功耗OLED显示打印一体机将减少环境足迹。政策驱动下，欧盟等地推行电子发票强制化，倒逼设备升级。长远看，收据打印机或从“交易输出终端”进化为“客户交互节点”，集成满意度评价、会员积分或促销推送功能，并通过边缘计算实现本地化隐私保护，重塑小微商户数字化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5b74e1f0d4808" w:history="1">
        <w:r>
          <w:rPr>
            <w:rStyle w:val="Hyperlink"/>
          </w:rPr>
          <w:t>2026-2032年中国收据打印机发展现状分析与前景趋势预测报告</w:t>
        </w:r>
      </w:hyperlink>
      <w:r>
        <w:rPr>
          <w:rFonts w:hint="eastAsia"/>
        </w:rPr>
        <w:t>》基于统计局、相关协会等机构的详实数据，系统分析了收据打印机行业的市场规模、竞争格局及技术发展现状，重点研究了收据打印机产业链结构、市场需求变化及价格走势。报告对收据打印机行业的发展趋势做出科学预测，评估了收据打印机不同细分领域的增长潜力与投资风险，同时分析了收据打印机重点企业的市场表现与战略布局。结合政策环境与技术创新方向，为相关企业调整经营策略、投资者把握市场机会提供客观参考，帮助决策者准确理解收据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收据打印机市场概述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按照不同产品类型，收据打印机主要可以分为如下几个类别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中国不同产品类型收据打印机增长趋势2021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热敏打印机</w:t>
      </w:r>
      <w:r>
        <w:rPr>
          <w:rFonts w:hint="eastAsia"/>
        </w:rPr>
        <w:br/>
      </w:r>
      <w:r>
        <w:rPr>
          <w:rFonts w:hint="eastAsia"/>
        </w:rPr>
        <w:t>　　　　1.2.3 击打式以及点阵式打印机</w:t>
      </w:r>
      <w:r>
        <w:rPr>
          <w:rFonts w:hint="eastAsia"/>
        </w:rPr>
        <w:br/>
      </w:r>
      <w:r>
        <w:rPr>
          <w:rFonts w:hint="eastAsia"/>
        </w:rPr>
        <w:t>　　　　1.2.4 喷墨打印机</w:t>
      </w:r>
      <w:r>
        <w:rPr>
          <w:rFonts w:hint="eastAsia"/>
        </w:rPr>
        <w:br/>
      </w:r>
      <w:r>
        <w:rPr>
          <w:rFonts w:hint="eastAsia"/>
        </w:rPr>
        <w:t>　　1.3 从不同应用，收据打印机主要包括如下几个方面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中国不同应用收据打印机增长趋势2021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零售部门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银行部门</w:t>
      </w:r>
      <w:r>
        <w:rPr>
          <w:rFonts w:hint="eastAsia"/>
        </w:rPr>
        <w:br/>
      </w:r>
      <w:r>
        <w:rPr>
          <w:rFonts w:hint="eastAsia"/>
        </w:rPr>
        <w:t>　　　　1.3.6 娱乐行业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中国收据打印机发展现状及未来趋势（2021-2032）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中国市场收据打印机收入及增长率（2021-2032）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中国市场收据打印机销量及增长率（2021-2032）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中国市场主要收据打印机厂商分析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中国市场主要厂商收据打印机销量及市场占有率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中国市场主要厂商收据打印机销量（2021-2026）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中国市场主要厂商收据打印机收入及市场占有率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中国市场主要厂商收据打印机收入（2021-2026）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中国市场主要厂商收据打印机收入市场份额（2021-2026）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2025年中国市场主要厂商收据打印机收入排名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中国市场主要厂商收据打印机价格（2021-2026）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中国市场主要厂商收据打印机总部及产地分布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中国市场主要厂商成立时间及收据打印机商业化日期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中国市场主要厂商收据打印机产品类型及应用</w:t>
      </w:r>
      <w:r>
        <w:rPr>
          <w:rFonts w:hint="eastAsia"/>
        </w:rPr>
        <w:br/>
      </w:r>
      <w:r>
        <w:rPr>
          <w:rFonts w:hint="eastAsia"/>
        </w:rPr>
        <w:t>　　2.7 收据打印机行业集中度、竞争程度分析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收据打印机行业集中度分析：2025年中国Top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中国市场收据打印机第一梯队、第二梯队和第三梯队厂商（品牌）及2025年市场份额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不同产品类型收据打印机分析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中国市场不同产品类型收据打印机销量预测（2027-2032）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中国市场不同产品类型收据打印机规模（2021-2032）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中国市场不同产品类型收据打印机规模及市场份额（2021-2026）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中国市场不同产品类型收据打印机规模预测（2027-2032）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中国市场不同产品类型收据打印机价格走势（2021-2032）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不同应用收据打印机分析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中国市场不同应用收据打印机销量预测（2027-2032）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中国市场不同应用收据打印机规模（2021-2032）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中国市场不同应用收据打印机规模及市场份额（2021-2026）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中国市场不同应用收据打印机规模预测（2027-2032）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中国市场不同应用收据打印机价格走势（2021-2032）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收据打印机行业发展分析---发展趋势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收据打印机行业发展分析---厂商壁垒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收据打印机行业发展分析---驱动因素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收据打印机行业发展分析---制约因素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收据打印机中国企业SWOT分析</w:t>
      </w:r>
      <w:r>
        <w:rPr>
          <w:rFonts w:hint="eastAsia"/>
        </w:rPr>
        <w:br/>
      </w:r>
      <w:r>
        <w:rPr>
          <w:rFonts w:hint="eastAsia"/>
        </w:rPr>
        <w:t>　　6.6 收据打印机行业发展分析---行业政策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收据打印机行业产业链简介</w:t>
      </w:r>
      <w:r>
        <w:rPr>
          <w:rFonts w:hint="eastAsia"/>
        </w:rPr>
        <w:br/>
      </w:r>
      <w:r>
        <w:rPr>
          <w:rFonts w:hint="eastAsia"/>
        </w:rPr>
        <w:t>　　7.2 收据打印机产业链分析-上游</w:t>
      </w:r>
      <w:r>
        <w:rPr>
          <w:rFonts w:hint="eastAsia"/>
        </w:rPr>
        <w:br/>
      </w:r>
      <w:r>
        <w:rPr>
          <w:rFonts w:hint="eastAsia"/>
        </w:rPr>
        <w:t>　　7.3 收据打印机产业链分析-中游</w:t>
      </w:r>
      <w:r>
        <w:rPr>
          <w:rFonts w:hint="eastAsia"/>
        </w:rPr>
        <w:br/>
      </w:r>
      <w:r>
        <w:rPr>
          <w:rFonts w:hint="eastAsia"/>
        </w:rPr>
        <w:t>　　7.4 收据打印机产业链分析-下游</w:t>
      </w:r>
      <w:r>
        <w:rPr>
          <w:rFonts w:hint="eastAsia"/>
        </w:rPr>
        <w:br/>
      </w:r>
      <w:r>
        <w:rPr>
          <w:rFonts w:hint="eastAsia"/>
        </w:rPr>
        <w:t>　　7.5 收据打印机行业采购模式</w:t>
      </w:r>
      <w:r>
        <w:rPr>
          <w:rFonts w:hint="eastAsia"/>
        </w:rPr>
        <w:br/>
      </w:r>
      <w:r>
        <w:rPr>
          <w:rFonts w:hint="eastAsia"/>
        </w:rPr>
        <w:t>　　7.6 收据打印机行业生产模式</w:t>
      </w:r>
      <w:r>
        <w:rPr>
          <w:rFonts w:hint="eastAsia"/>
        </w:rPr>
        <w:br/>
      </w:r>
      <w:r>
        <w:rPr>
          <w:rFonts w:hint="eastAsia"/>
        </w:rPr>
        <w:t>　　7.7 收据打印机行业销售模式及销售渠道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中国本土收据打印机产能、产量分析</w:t>
      </w:r>
      <w:r>
        <w:rPr>
          <w:rFonts w:hint="eastAsia"/>
        </w:rPr>
        <w:br/>
      </w:r>
      <w:r>
        <w:rPr>
          <w:rFonts w:hint="eastAsia"/>
        </w:rPr>
        <w:t>　　8.1 中国收据打印机供需现状及预测（2021-2032）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中国收据打印机产能、产量、产能利用率及发展趋势（2021-2032）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中国收据打印机产量、市场需求量及发展趋势（2021-2032）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中国收据打印机进出口分析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中国市场收据打印机主要进口来源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中国市场收据打印机主要出口目的地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不同产品类型收据打印机市场规模2021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不同应用收据打印机市场规模2021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中国市场主要厂商收据打印机收入（2021-2026）&amp;（万元）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中国市场主要厂商收据打印机收入份额（2021-2026）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2025年中国主要生产商收据打印机收入排名（万元）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中国市场主要厂商收据打印机价格（2021-2026）&amp;（元/台）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中国市场主要厂商收据打印机总部及产地分布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中国市场主要厂商成立时间及收据打印机商业化日期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中国市场主要厂商收据打印机产品类型及应用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2025年中国市场收据打印机主要厂商市场地位（第一梯队、第二梯队和第三梯队）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收据打印机市场投资、并购等现状分析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收据打印机生产基地、总部、竞争对手及市场地位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中国市场不同产品类型收据打印机销量预测（2027-2032）&amp;（千台）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中国市场不同产品类型收据打印机销量市场份额预测（2027-2032）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中国市场不同产品类型收据打印机规模（2021-2026）&amp;（万元）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中国市场不同产品类型收据打印机规模市场份额（2021-2026）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中国市场不同产品类型收据打印机规模预测（2027-2032）&amp;（万元）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中国市场不同产品类型收据打印机规模市场份额预测（2027-2032）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中国市场不同应用收据打印机销量预测（2027-2032）&amp;（千台）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中国市场不同应用收据打印机销量市场份额预测（2027-2032）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中国市场不同应用收据打印机规模（2021-2026）&amp;（万元）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中国市场不同应用收据打印机规模市场份额（2021-2026）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中国市场不同应用收据打印机规模预测（2027-2032）&amp;（万元）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中国市场不同应用收据打印机规模市场份额预测（2027-2032）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收据打印机行业发展分析---发展趋势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收据打印机行业发展分析---厂商壁垒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收据打印机行业发展分析---驱动因素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收据打印机行业发展分析---制约因素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收据打印机行业相关重点政策一览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收据打印机行业供应链分析</w:t>
      </w:r>
      <w:r>
        <w:rPr>
          <w:rFonts w:hint="eastAsia"/>
        </w:rPr>
        <w:br/>
      </w:r>
      <w:r>
        <w:rPr>
          <w:rFonts w:hint="eastAsia"/>
        </w:rPr>
        <w:t>　　表 116： 收据打印机上游原料供应商</w:t>
      </w:r>
      <w:r>
        <w:rPr>
          <w:rFonts w:hint="eastAsia"/>
        </w:rPr>
        <w:br/>
      </w:r>
      <w:r>
        <w:rPr>
          <w:rFonts w:hint="eastAsia"/>
        </w:rPr>
        <w:t>　　表 117： 收据打印机行业主要下游客户</w:t>
      </w:r>
      <w:r>
        <w:rPr>
          <w:rFonts w:hint="eastAsia"/>
        </w:rPr>
        <w:br/>
      </w:r>
      <w:r>
        <w:rPr>
          <w:rFonts w:hint="eastAsia"/>
        </w:rPr>
        <w:t>　　表 118： 收据打印机典型经销商</w:t>
      </w:r>
      <w:r>
        <w:rPr>
          <w:rFonts w:hint="eastAsia"/>
        </w:rPr>
        <w:br/>
      </w:r>
      <w:r>
        <w:rPr>
          <w:rFonts w:hint="eastAsia"/>
        </w:rPr>
        <w:t>　　表 119： 中国收据打印机产量、销量、进口量及出口量（2021-2026）&amp;（千台）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中国收据打印机产量、销量、进口量及出口量预测（2027-2032）&amp;（千台）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中国市场收据打印机主要进口来源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中国市场收据打印机主要出口目的地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收据打印机产品图片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中国不同产品类型收据打印机市场规模市场份额2025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热敏打印机产品图片</w:t>
      </w:r>
      <w:r>
        <w:rPr>
          <w:rFonts w:hint="eastAsia"/>
        </w:rPr>
        <w:br/>
      </w:r>
      <w:r>
        <w:rPr>
          <w:rFonts w:hint="eastAsia"/>
        </w:rPr>
        <w:t>　　图 4： 击打式以及点阵式打印机产品图片</w:t>
      </w:r>
      <w:r>
        <w:rPr>
          <w:rFonts w:hint="eastAsia"/>
        </w:rPr>
        <w:br/>
      </w:r>
      <w:r>
        <w:rPr>
          <w:rFonts w:hint="eastAsia"/>
        </w:rPr>
        <w:t>　　图 5： 喷墨打印机产品图片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中国不同应用收据打印机市场份额2025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零售部门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银行部门</w:t>
      </w:r>
      <w:r>
        <w:rPr>
          <w:rFonts w:hint="eastAsia"/>
        </w:rPr>
        <w:br/>
      </w:r>
      <w:r>
        <w:rPr>
          <w:rFonts w:hint="eastAsia"/>
        </w:rPr>
        <w:t>　　图 11： 娱乐行业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中国市场收据打印机市场规模，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2025年中国市场主要厂商收据打印机销量市场份额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2025年中国市场主要厂商收据打印机收入市场份额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2025年中国市场前五大厂商收据打印机市场份额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2025年中国市场收据打印机第一梯队、第二梯队和第三梯队厂商（品牌）及市场份额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中国市场不同产品类型收据打印机价格走势（2021-2032）&amp;（元/台）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中国市场不同应用收据打印机价格走势（2021-2032）&amp;（元/台）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收据打印机中国企业SWOT分析</w:t>
      </w:r>
      <w:r>
        <w:rPr>
          <w:rFonts w:hint="eastAsia"/>
        </w:rPr>
        <w:br/>
      </w:r>
      <w:r>
        <w:rPr>
          <w:rFonts w:hint="eastAsia"/>
        </w:rPr>
        <w:t>　　图 23： 收据打印机产业链</w:t>
      </w:r>
      <w:r>
        <w:rPr>
          <w:rFonts w:hint="eastAsia"/>
        </w:rPr>
        <w:br/>
      </w:r>
      <w:r>
        <w:rPr>
          <w:rFonts w:hint="eastAsia"/>
        </w:rPr>
        <w:t>　　图 24： 收据打印机行业采购模式分析</w:t>
      </w:r>
      <w:r>
        <w:rPr>
          <w:rFonts w:hint="eastAsia"/>
        </w:rPr>
        <w:br/>
      </w:r>
      <w:r>
        <w:rPr>
          <w:rFonts w:hint="eastAsia"/>
        </w:rPr>
        <w:t>　　图 25： 收据打印机行业生产模式分析</w:t>
      </w:r>
      <w:r>
        <w:rPr>
          <w:rFonts w:hint="eastAsia"/>
        </w:rPr>
        <w:br/>
      </w:r>
      <w:r>
        <w:rPr>
          <w:rFonts w:hint="eastAsia"/>
        </w:rPr>
        <w:t>　　图 26： 收据打印机行业销售模式分析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中国收据打印机产能、产量、产能利用率及发展趋势（2021-2032）&amp;（千台）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中国收据打印机产量、市场需求量及发展趋势（2021-2032）&amp;（千台）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b74e1f0d4808" w:history="1">
        <w:r>
          <w:rPr>
            <w:rStyle w:val="Hyperlink"/>
          </w:rPr>
          <w:t>2026-2032年中国收据打印机发展现状分析与前景趋势预测报告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b74e1f0d4808" w:history="1">
        <w:r>
          <w:rPr>
            <w:rStyle w:val="Hyperlink"/>
          </w:rPr>
          <w:t>https://www.20087.com/2/88/ShouJuDaYinJiShiChangXianZhuangHeQianJing.html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收据具有法律效力吗、收据打印机怎么设置、收款收据的正确写法范本、收据打印机怎么换色带、个人手写收款收据、收据打印机怎么连接电脑、收据打印机怎么换色带、收据打印机卡纸怎么办、打发票的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d3df575d46f8" w:history="1">
      <w:r>
        <w:rPr>
          <w:rStyle w:val="Hyperlink"/>
        </w:rPr>
        <w:t>2026-2032年中国收据打印机发展现状分析与前景趋势预测报告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ouJuDaYinJiShiChangXianZhuangHeQianJing.html" TargetMode="External" Id="Rc755b74e1f0d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ouJuDaYinJiShiChangXianZhuangHeQianJing.html" TargetMode="External" Id="R572ad3df575d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2025-12-02T03:33:36Z</dcterms:created>
  <dcterms:modified xsi:type="dcterms:W3CDTF">2025-12-02T04:33:36Z</dcterms:modified>
  <dc:subject>2026-2032年中国收据打印机发展现状分析与前景趋势预测报告</dc:subject>
  <dc:title>2026-2032年中国收据打印机发展现状分析与前景趋势预测报告</dc:title>
  <cp:keywords>2026-2032年中国收据打印机发展现状分析与前景趋势预测报告</cp:keywords>
  <dc:description>2026-2032年中国收据打印机发展现状分析与前景趋势预测报告</dc:description>
</cp:coreProperties>
</file>