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84139ecc64c9b" w:history="1">
              <w:r>
                <w:rPr>
                  <w:rStyle w:val="Hyperlink"/>
                </w:rPr>
                <w:t>2026-2032年全球与中国智能算力调度平台市场研究及前景趋势预测报告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84139ecc64c9b" w:history="1">
              <w:r>
                <w:rPr>
                  <w:rStyle w:val="Hyperlink"/>
                </w:rPr>
                <w:t>2026-2032年全球与中国智能算力调度平台市场研究及前景趋势预测报告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84139ecc64c9b" w:history="1">
                <w:r>
                  <w:rPr>
                    <w:rStyle w:val="Hyperlink"/>
                  </w:rPr>
                  <w:t>https://www.20087.com/2/58/ZhiNengSuanLiDiaoDuPingTaiDeFaZhanQianJing.html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算力调度平台是面向GPU、NPU、ASIC等多类型算力资源进行统一纳管、任务分发、负载均衡和弹性供给的软件基础设施，服务于大模型训练、推理服务、行业智能应用和跨区域算力协同。目前，国内算力硬件建设速度较快，但异构算力兼容、算子适配、集群稳定性、能耗管理和场景落地能力仍显不足，训练型算力紧张与部分推理算力闲置并存。全国一体化算力网和区域算力调度体系正在推进，运营商、云厂商、算力服务商和行业机构共同参与平台建设。客户采购逻辑从单纯算力峰值转向集群稳定性、任务综合成本、跨架构适配和行业交付能力。</w:t>
      </w:r>
      <w:r>
        <w:rPr>
          <w:rFonts w:hint="eastAsia"/>
        </w:rPr>
        <w:br/>
      </w:r>
      <w:r>
        <w:rPr>
          <w:rFonts w:hint="eastAsia"/>
        </w:rPr>
        <w:t>　　未来，智能算力调度平台将向异构统一纳管、任务级细粒度调度、算网存协同和运营化服务方向发展。市场调研网认为，跨芯片架构算子迁移、GPU虚拟化、Serverless调度、容器化部署和能耗感知调度将提升资源利用率；算力银行、算力超市、Token计费和订阅制等运营模式将增强商业化能力。国产算力适配、推理场景优化、行业模型部署和边缘算力协同将成为重要增长点。平台竞争将从资源聚合转向软件栈成熟度、生态兼容性、运维自动化、安全合规和行业场景交付能力，具备软硬协同和运营服务能力的主体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84139ecc64c9b" w:history="1">
        <w:r>
          <w:rPr>
            <w:rStyle w:val="Hyperlink"/>
          </w:rPr>
          <w:t>2026-2032年全球与中国智能算力调度平台市场研究及前景趋势预测报告</w:t>
        </w:r>
      </w:hyperlink>
      <w:r>
        <w:rPr>
          <w:rFonts w:hint="eastAsia"/>
        </w:rPr>
        <w:t>》，2025年智能算力调度平台行业市场规模达 亿元，预计2032年市场规模将达 亿元，期间年均复合增长率（CAGR）达 %。报告系统分析了全球及我国智能算力调度平台行业的市场规模、竞争格局及技术发展现状，梳理了产业链结构和重点企业表现。报告基于智能算力调度平台行业发展轨迹，结合政策环境与智能算力调度平台市场需求变化，研判了智能算力调度平台行业未来发展趋势与技术演进方向，客观评估了智能算力调度平台市场机遇与潜在风险。报告为投资者和从业者提供了专业的市场参考，有助于把握智能算力调度平台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全球市场智能算力调度平台市场总体规模</w:t>
      </w:r>
      <w:r>
        <w:rPr>
          <w:rFonts w:hint="eastAsia"/>
        </w:rPr>
        <w:br/>
      </w:r>
      <w:r>
        <w:rPr>
          <w:rFonts w:hint="eastAsia"/>
        </w:rPr>
        <w:t>　　1.4 中国市场智能算力调度平台市场总体规模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智能算力调度平台行业发展总体概况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智能算力调度平台行业发展主要特点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智能算力调度平台行业发展影响因素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智能算力调度平台有利因素</w:t>
      </w:r>
      <w:r>
        <w:rPr>
          <w:rFonts w:hint="eastAsia"/>
        </w:rPr>
        <w:br/>
      </w:r>
      <w:r>
        <w:rPr>
          <w:rFonts w:hint="eastAsia"/>
        </w:rPr>
        <w:t>　　　　1.5.3 .2 智能算力调度平台不利因素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全球市场，近三年智能算力调度平台主要企业占有率及排名（按收入）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智能算力调度平台主要企业在国际市场占有率（按收入，2023-2026）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2025年智能算力调度平台主要企业在国际市场排名（按收入）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全球市场主要企业智能算力调度平台销售收入（2023-2026）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中国市场，近三年智能算力调度平台主要企业占有率及排名（按收入）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智能算力调度平台主要企业在中国市场占有率（按收入，2023-2026）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2025年智能算力调度平台主要企业在中国市场排名（按收入）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中国市场主要企业智能算力调度平台销售收入（2023-2026）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全球主要厂商智能算力调度平台总部及产地分布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全球主要厂商成立时间及智能算力调度平台商业化日期</w:t>
      </w:r>
      <w:r>
        <w:rPr>
          <w:rFonts w:hint="eastAsia"/>
        </w:rPr>
        <w:br/>
      </w:r>
      <w:r>
        <w:rPr>
          <w:rFonts w:hint="eastAsia"/>
        </w:rPr>
        <w:t>　　2.5 全球主要厂商智能算力调度平台产品类型及应用</w:t>
      </w:r>
      <w:r>
        <w:rPr>
          <w:rFonts w:hint="eastAsia"/>
        </w:rPr>
        <w:br/>
      </w:r>
      <w:r>
        <w:rPr>
          <w:rFonts w:hint="eastAsia"/>
        </w:rPr>
        <w:t>　　2.6 智能算力调度平台行业集中度、竞争程度分析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智能算力调度平台行业集中度分析：2025年全球Top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全球智能算力调度平台第一梯队、第二梯队和第三梯队厂商（品牌）及市场份额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全球智能算力调度平台主要地区分析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全球主要地区智能算力调度平台市场规模分析：2021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全球主要地区智能算力调度平台销售额及份额（2021-2026）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全球主要地区智能算力调度平台销售额及份额预测（2027-2032）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本地部署型</w:t>
      </w:r>
      <w:r>
        <w:rPr>
          <w:rFonts w:hint="eastAsia"/>
        </w:rPr>
        <w:br/>
      </w:r>
      <w:r>
        <w:rPr>
          <w:rFonts w:hint="eastAsia"/>
        </w:rPr>
        <w:t>　　　　4.1.2 云原生型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按产品类型细分，全球智能算力调度平台销售额对比（2021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产品分类，按调度算法智能程度</w:t>
      </w:r>
      <w:r>
        <w:rPr>
          <w:rFonts w:hint="eastAsia"/>
        </w:rPr>
        <w:br/>
      </w:r>
      <w:r>
        <w:rPr>
          <w:rFonts w:hint="eastAsia"/>
        </w:rPr>
        <w:t>　　　　4.2.1 静态规则型调度平台</w:t>
      </w:r>
      <w:r>
        <w:rPr>
          <w:rFonts w:hint="eastAsia"/>
        </w:rPr>
        <w:br/>
      </w:r>
      <w:r>
        <w:rPr>
          <w:rFonts w:hint="eastAsia"/>
        </w:rPr>
        <w:t>　　　　4.2.2 智能动态调度平台</w:t>
      </w:r>
      <w:r>
        <w:rPr>
          <w:rFonts w:hint="eastAsia"/>
        </w:rPr>
        <w:br/>
      </w:r>
      <w:r>
        <w:rPr>
          <w:rFonts w:hint="eastAsia"/>
        </w:rPr>
        <w:t>　　　　4.2.3 其他</w:t>
      </w:r>
      <w:r>
        <w:rPr>
          <w:rFonts w:hint="eastAsia"/>
        </w:rPr>
        <w:br/>
      </w:r>
      <w:r>
        <w:rPr>
          <w:rFonts w:hint="eastAsia"/>
        </w:rPr>
        <w:t>　　　　4.2.4 按调度算法智能程度细分，全球智能算力调度平台销售额对比（2021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按调度算法智能程度细分，全球智能算力调度平台销售额及预测（2021-2032）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按调度算法智能程度细分，全球智能算力调度平台销售额及市场份额（2021-2026）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按调度算法智能程度细分，全球智能算力调度平台销售额预测（2027-2032）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按调度算法智能程度细分，中国智能算力调度平台销售额及预测（2021-2032）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按调度算法智能程度细分，中国智能算力调度平台销售额及市场份额（2021-2026）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按调度算法智能程度细分，中国智能算力调度平台销售额预测（2027-2032）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产品分类，按实时性</w:t>
      </w:r>
      <w:r>
        <w:rPr>
          <w:rFonts w:hint="eastAsia"/>
        </w:rPr>
        <w:br/>
      </w:r>
      <w:r>
        <w:rPr>
          <w:rFonts w:hint="eastAsia"/>
        </w:rPr>
        <w:t>　　　　4.3.1 实时任务调度（响应时间≤1秒）</w:t>
      </w:r>
      <w:r>
        <w:rPr>
          <w:rFonts w:hint="eastAsia"/>
        </w:rPr>
        <w:br/>
      </w:r>
      <w:r>
        <w:rPr>
          <w:rFonts w:hint="eastAsia"/>
        </w:rPr>
        <w:t>　　　　4.3.2 超实时任务调度（响应时间≤100毫秒）</w:t>
      </w:r>
      <w:r>
        <w:rPr>
          <w:rFonts w:hint="eastAsia"/>
        </w:rPr>
        <w:br/>
      </w:r>
      <w:r>
        <w:rPr>
          <w:rFonts w:hint="eastAsia"/>
        </w:rPr>
        <w:t>　　　　4.3.3 按实时性细分，全球智能算力调度平台销售额对比（2021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按实时性细分，全球智能算力调度平台销售额及预测（2021-2032）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按实时性细分，全球智能算力调度平台销售额及市场份额（2021-2026）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按实时性细分，全球智能算力调度平台销售额预测（2027-2032）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按实时性细分，中国智能算力调度平台销售额及预测（2021-2032）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按实时性细分，中国智能算力调度平台销售额及市场份额（2021-2026）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按实时性细分，中国智能算力调度平台销售额预测（2027-2032）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人工智能行业</w:t>
      </w:r>
      <w:r>
        <w:rPr>
          <w:rFonts w:hint="eastAsia"/>
        </w:rPr>
        <w:br/>
      </w:r>
      <w:r>
        <w:rPr>
          <w:rFonts w:hint="eastAsia"/>
        </w:rPr>
        <w:t>　　　　5.1.2 车载智能行业</w:t>
      </w:r>
      <w:r>
        <w:rPr>
          <w:rFonts w:hint="eastAsia"/>
        </w:rPr>
        <w:br/>
      </w:r>
      <w:r>
        <w:rPr>
          <w:rFonts w:hint="eastAsia"/>
        </w:rPr>
        <w:t>　　　　5.1.3 金融行业</w:t>
      </w:r>
      <w:r>
        <w:rPr>
          <w:rFonts w:hint="eastAsia"/>
        </w:rPr>
        <w:br/>
      </w:r>
      <w:r>
        <w:rPr>
          <w:rFonts w:hint="eastAsia"/>
        </w:rPr>
        <w:t>　　　　5.1.4 工业制造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按应用细分，全球智能算力调度平台销售额对比（2021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中国不同应用智能算力调度平台销售额及预测（2021-2032）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中国不同应用智能算力调度平台销售额及市场份额（2021-2026）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中国不同应用智能算力调度平台销售额预测（2027-2032）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智能算力调度平台行业发展趋势</w:t>
      </w:r>
      <w:r>
        <w:rPr>
          <w:rFonts w:hint="eastAsia"/>
        </w:rPr>
        <w:br/>
      </w:r>
      <w:r>
        <w:rPr>
          <w:rFonts w:hint="eastAsia"/>
        </w:rPr>
        <w:t>　　7.2 智能算力调度平台行业主要驱动因素</w:t>
      </w:r>
      <w:r>
        <w:rPr>
          <w:rFonts w:hint="eastAsia"/>
        </w:rPr>
        <w:br/>
      </w:r>
      <w:r>
        <w:rPr>
          <w:rFonts w:hint="eastAsia"/>
        </w:rPr>
        <w:t>　　7.3 智能算力调度平台中国企业SWOT分析</w:t>
      </w:r>
      <w:r>
        <w:rPr>
          <w:rFonts w:hint="eastAsia"/>
        </w:rPr>
        <w:br/>
      </w:r>
      <w:r>
        <w:rPr>
          <w:rFonts w:hint="eastAsia"/>
        </w:rPr>
        <w:t>　　7.4 中国智能算力调度平台行业政策环境分析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智能算力调度平台行业产业链简介</w:t>
      </w:r>
      <w:r>
        <w:rPr>
          <w:rFonts w:hint="eastAsia"/>
        </w:rPr>
        <w:br/>
      </w:r>
      <w:r>
        <w:rPr>
          <w:rFonts w:hint="eastAsia"/>
        </w:rPr>
        <w:t>　　　　8.1.1 智能算力调度平台行业供应链分析</w:t>
      </w:r>
      <w:r>
        <w:rPr>
          <w:rFonts w:hint="eastAsia"/>
        </w:rPr>
        <w:br/>
      </w:r>
      <w:r>
        <w:rPr>
          <w:rFonts w:hint="eastAsia"/>
        </w:rPr>
        <w:t>　　　　8.1.2 智能算力调度平台主要原料及供应情况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智能算力调度平台行业主要下游客户</w:t>
      </w:r>
      <w:r>
        <w:rPr>
          <w:rFonts w:hint="eastAsia"/>
        </w:rPr>
        <w:br/>
      </w:r>
      <w:r>
        <w:rPr>
          <w:rFonts w:hint="eastAsia"/>
        </w:rPr>
        <w:t>　　8.2 智能算力调度平台行业采购模式</w:t>
      </w:r>
      <w:r>
        <w:rPr>
          <w:rFonts w:hint="eastAsia"/>
        </w:rPr>
        <w:br/>
      </w:r>
      <w:r>
        <w:rPr>
          <w:rFonts w:hint="eastAsia"/>
        </w:rPr>
        <w:t>　　8.3 智能算力调度平台行业生产模式</w:t>
      </w:r>
      <w:r>
        <w:rPr>
          <w:rFonts w:hint="eastAsia"/>
        </w:rPr>
        <w:br/>
      </w:r>
      <w:r>
        <w:rPr>
          <w:rFonts w:hint="eastAsia"/>
        </w:rPr>
        <w:t>　　8.4 智能算力调度平台行业销售模式及销售渠道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智能算力调度平台行业发展主要特点</w:t>
      </w:r>
      <w:r>
        <w:rPr>
          <w:rFonts w:hint="eastAsia"/>
        </w:rPr>
        <w:br/>
      </w:r>
      <w:r>
        <w:rPr>
          <w:rFonts w:hint="eastAsia"/>
        </w:rPr>
        <w:t>　　表 2： 智能算力调度平台行业发展有利因素分析</w:t>
      </w:r>
      <w:r>
        <w:rPr>
          <w:rFonts w:hint="eastAsia"/>
        </w:rPr>
        <w:br/>
      </w:r>
      <w:r>
        <w:rPr>
          <w:rFonts w:hint="eastAsia"/>
        </w:rPr>
        <w:t>　　表 3： 智能算力调度平台行业发展不利因素分析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进入智能算力调度平台行业壁垒</w:t>
      </w:r>
      <w:r>
        <w:rPr>
          <w:rFonts w:hint="eastAsia"/>
        </w:rPr>
        <w:br/>
      </w:r>
      <w:r>
        <w:rPr>
          <w:rFonts w:hint="eastAsia"/>
        </w:rPr>
        <w:t>　　表 5： 智能算力调度平台主要企业在国际市场占有率（按收入，2023-2026）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2025年智能算力调度平台主要企业在国际市场排名（按收入）&amp;（万元）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全球市场主要企业智能算力调度平台销售收入（2023-2026）&amp;（万元）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智能算力调度平台主要企业在中国市场占有率（按收入，2023-2026）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2025年智能算力调度平台主要企业在中国市场排名（按收入）&amp;（万元）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中国市场主要企业智能算力调度平台销售收入（2023-2026）&amp;（万元）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全球主要厂商智能算力调度平台总部及产地分布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全球主要厂商成立时间及智能算力调度平台商业化日期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全球主要厂商智能算力调度平台产品类型及应用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2025年全球智能算力调度平台主要厂商市场地位（第一梯队、第二梯队和第三梯队）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全球智能算力调度平台市场投资、并购等现状分析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全球主要地区智能算力调度平台销售额：（2021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全球主要地区智能算力调度平台销售额及份额列表（2021-2026）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全球主要地区智能算力调度平台销售额及份额列表预测（2027-2032）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本地部署型主要企业列表</w:t>
      </w:r>
      <w:r>
        <w:rPr>
          <w:rFonts w:hint="eastAsia"/>
        </w:rPr>
        <w:br/>
      </w:r>
      <w:r>
        <w:rPr>
          <w:rFonts w:hint="eastAsia"/>
        </w:rPr>
        <w:t>　　表 22： 云原生型主要企业列表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按产品类型细分，全球智能算力调度平台销售额及增长率对比（2021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静态规则型调度平台主要企业列表</w:t>
      </w:r>
      <w:r>
        <w:rPr>
          <w:rFonts w:hint="eastAsia"/>
        </w:rPr>
        <w:br/>
      </w:r>
      <w:r>
        <w:rPr>
          <w:rFonts w:hint="eastAsia"/>
        </w:rPr>
        <w:t>　　表 34： 智能动态调度平台主要企业列表</w:t>
      </w:r>
      <w:r>
        <w:rPr>
          <w:rFonts w:hint="eastAsia"/>
        </w:rPr>
        <w:br/>
      </w:r>
      <w:r>
        <w:rPr>
          <w:rFonts w:hint="eastAsia"/>
        </w:rPr>
        <w:t>　　表 35： 其他主要企业列表</w:t>
      </w:r>
      <w:r>
        <w:rPr>
          <w:rFonts w:hint="eastAsia"/>
        </w:rPr>
        <w:br/>
      </w:r>
      <w:r>
        <w:rPr>
          <w:rFonts w:hint="eastAsia"/>
        </w:rPr>
        <w:t>　　表 36： 按调度算法智能程度细分，全球智能算力调度平台销售额及增长率对比（2021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按调度算法智能程度细分，全球智能算力调度平台销售额（2021-2026）&amp;（万元）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按调度算法智能程度细分，全球智能算力调度平台销售额市场份额列表（2021-2026）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按调度算法智能程度细分，全球智能算力调度平台销售额预测（2027-2032）&amp;（万元）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按调度算法智能程度细分，全球智能算力调度平台销售额市场份额预测（2027-2032）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按调度算法智能程度细分，中国智能算力调度平台销售额（2021-2026）&amp;（万元）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按调度算法智能程度细分，中国智能算力调度平台销售额市场份额列表（2021-2026）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按调度算法智能程度细分，中国智能算力调度平台销售额预测（2027-2032）&amp;（万元）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按调度算法智能程度细分，中国智能算力调度平台销售额市场份额预测（2027-2032）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实时任务调度（响应时间≤1秒）主要企业列表</w:t>
      </w:r>
      <w:r>
        <w:rPr>
          <w:rFonts w:hint="eastAsia"/>
        </w:rPr>
        <w:br/>
      </w:r>
      <w:r>
        <w:rPr>
          <w:rFonts w:hint="eastAsia"/>
        </w:rPr>
        <w:t>　　表 46： 超实时任务调度（响应时间≤100毫秒）主要企业列表</w:t>
      </w:r>
      <w:r>
        <w:rPr>
          <w:rFonts w:hint="eastAsia"/>
        </w:rPr>
        <w:br/>
      </w:r>
      <w:r>
        <w:rPr>
          <w:rFonts w:hint="eastAsia"/>
        </w:rPr>
        <w:t>　　表 47： 按实时性细分，全球智能算力调度平台销售额及增长率对比（2021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按实时性细分，全球智能算力调度平台销售额（2021-2026）&amp;（万元）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按实时性细分，全球智能算力调度平台销售额市场份额列表（2021-2026）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按实时性细分，全球智能算力调度平台销售额预测（2027-2032）&amp;（万元）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按实时性细分，全球智能算力调度平台销售额市场份额预测（2027-2032）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按实时性细分，中国智能算力调度平台销售额（2021-2026）&amp;（万元）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按实时性细分，中国智能算力调度平台销售额市场份额列表（2021-2026）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按实时性细分，中国智能算力调度平台销售额预测（2027-2032）&amp;（万元）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按实时性细分，中国智能算力调度平台销售额市场份额预测（2027-2032）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按应用细分，全球智能算力调度平台销售额及增长率对比（2021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按应用细分，全球智能算力调度平台市场份额预测（2027-2032）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中国不同应用智能算力调度平台销售额（2021-2026）&amp;（万元）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中国不同应用智能算力调度平台销售额市场份额列表（2021-2026）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中国不同应用智能算力调度平台销售额预测（2027-2032）&amp;（万元）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中国不同应用智能算力调度平台销售额市场份额预测（2027-2032）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重点企业（13）公司信息、总部、智能算力调度平台市场地位以及主要的竞争对手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重点企业（13）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重点企业（13）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重点企业（14）公司信息、总部、智能算力调度平台市场地位以及主要的竞争对手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重点企业（14）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重点企业（14）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重点企业（15）公司信息、总部、智能算力调度平台市场地位以及主要的竞争对手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重点企业（15）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重点企业（15）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重点企业（16）公司信息、总部、智能算力调度平台市场地位以及主要的竞争对手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重点企业（16）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重点企业（16）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重点企业（17）公司信息、总部、智能算力调度平台市场地位以及主要的竞争对手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重点企业（17）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重点企业（17）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重点企业（18）公司信息、总部、智能算力调度平台市场地位以及主要的竞争对手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重点企业（18）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重点企业（18）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重点企业（19）公司信息、总部、智能算力调度平台市场地位以及主要的竞争对手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重点企业（19） 智能算力调度平台产品及服务介绍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重点企业（19） 智能算力调度平台收入及毛利率（2021-2026）&amp;（万元）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159： 智能算力调度平台行业发展趋势</w:t>
      </w:r>
      <w:r>
        <w:rPr>
          <w:rFonts w:hint="eastAsia"/>
        </w:rPr>
        <w:br/>
      </w:r>
      <w:r>
        <w:rPr>
          <w:rFonts w:hint="eastAsia"/>
        </w:rPr>
        <w:t>　　表 160： 智能算力调度平台行业主要驱动因素</w:t>
      </w:r>
      <w:r>
        <w:rPr>
          <w:rFonts w:hint="eastAsia"/>
        </w:rPr>
        <w:br/>
      </w:r>
      <w:r>
        <w:rPr>
          <w:rFonts w:hint="eastAsia"/>
        </w:rPr>
        <w:t>　　表 161： 智能算力调度平台行业供应链分析</w:t>
      </w:r>
      <w:r>
        <w:rPr>
          <w:rFonts w:hint="eastAsia"/>
        </w:rPr>
        <w:br/>
      </w:r>
      <w:r>
        <w:rPr>
          <w:rFonts w:hint="eastAsia"/>
        </w:rPr>
        <w:t>　　表 162： 智能算力调度平台上游原料供应商</w:t>
      </w:r>
      <w:r>
        <w:rPr>
          <w:rFonts w:hint="eastAsia"/>
        </w:rPr>
        <w:br/>
      </w:r>
      <w:r>
        <w:rPr>
          <w:rFonts w:hint="eastAsia"/>
        </w:rPr>
        <w:t>　　表 163： 智能算力调度平台行业主要下游客户</w:t>
      </w:r>
      <w:r>
        <w:rPr>
          <w:rFonts w:hint="eastAsia"/>
        </w:rPr>
        <w:br/>
      </w:r>
      <w:r>
        <w:rPr>
          <w:rFonts w:hint="eastAsia"/>
        </w:rPr>
        <w:t>　　表 164： 智能算力调度平台典型经销商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t>　　表 167：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智能算力调度平台产品图片</w:t>
      </w:r>
      <w:r>
        <w:rPr>
          <w:rFonts w:hint="eastAsia"/>
        </w:rPr>
        <w:br/>
      </w:r>
      <w:r>
        <w:rPr>
          <w:rFonts w:hint="eastAsia"/>
        </w:rPr>
        <w:t>　　图 2： 全球市场智能算力调度平台市场规模，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全球智能算力调度平台市场销售额预测：（万元）&amp;（2021-2032）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中国市场智能算力调度平台销售额及未来趋势（2021-2032）&amp;（万元）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2025年全球前五大厂商智能算力调度平台市场份额</w:t>
      </w:r>
      <w:r>
        <w:rPr>
          <w:rFonts w:hint="eastAsia"/>
        </w:rPr>
        <w:br/>
      </w:r>
      <w:r>
        <w:rPr>
          <w:rFonts w:hint="eastAsia"/>
        </w:rPr>
        <w:t>　　图 6： 2025年全球智能算力调度平台第一梯队、第二梯队和第三梯队厂商及市场份额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全球主要地区智能算力调度平台销售额市场份额（2021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中东智能算力调度平台销售额及预测（2021-2032）&amp;（万元）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本地部署型 产品图片</w:t>
      </w:r>
      <w:r>
        <w:rPr>
          <w:rFonts w:hint="eastAsia"/>
        </w:rPr>
        <w:br/>
      </w:r>
      <w:r>
        <w:rPr>
          <w:rFonts w:hint="eastAsia"/>
        </w:rPr>
        <w:t>　　图 17： 全球本地部署型规模及增长率（2021-2032）&amp;（万元）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云原生型产品图片</w:t>
      </w:r>
      <w:r>
        <w:rPr>
          <w:rFonts w:hint="eastAsia"/>
        </w:rPr>
        <w:br/>
      </w:r>
      <w:r>
        <w:rPr>
          <w:rFonts w:hint="eastAsia"/>
        </w:rPr>
        <w:t>　　图 19： 全球云原生型规模及增长率（2021-2032）&amp;（万元）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按产品类型细分，全球智能算力调度平台市场份额2025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静态规则型调度平台 产品图片</w:t>
      </w:r>
      <w:r>
        <w:rPr>
          <w:rFonts w:hint="eastAsia"/>
        </w:rPr>
        <w:br/>
      </w:r>
      <w:r>
        <w:rPr>
          <w:rFonts w:hint="eastAsia"/>
        </w:rPr>
        <w:t>　　图 28： 全球静态规则型调度平台规模及增长率（2021-2032）&amp;（万元）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智能动态调度平台产品图片</w:t>
      </w:r>
      <w:r>
        <w:rPr>
          <w:rFonts w:hint="eastAsia"/>
        </w:rPr>
        <w:br/>
      </w:r>
      <w:r>
        <w:rPr>
          <w:rFonts w:hint="eastAsia"/>
        </w:rPr>
        <w:t>　　图 30： 全球智能动态调度平台规模及增长率（2021-2032）&amp;（万元）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其他产品图片</w:t>
      </w:r>
      <w:r>
        <w:rPr>
          <w:rFonts w:hint="eastAsia"/>
        </w:rPr>
        <w:br/>
      </w:r>
      <w:r>
        <w:rPr>
          <w:rFonts w:hint="eastAsia"/>
        </w:rPr>
        <w:t>　　图 32：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按调度算法智能程度细分，全球智能算力调度平台市场份额2025 &amp; 2032</w:t>
      </w:r>
      <w:r>
        <w:rPr>
          <w:rFonts w:hint="eastAsia"/>
        </w:rPr>
        <w:br/>
      </w:r>
      <w:r>
        <w:rPr>
          <w:rFonts w:hint="eastAsia"/>
        </w:rPr>
        <w:t>　　图 34： 按调度算法智能程度细分，全球智能算力调度平台市场份额2021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35： 按调度算法智能程度细分，全球智能算力调度平台市场份额预测2026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按调度算法智能程度细分，中国智能算力调度平台市场份额2021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37： 按调度算法智能程度细分，中国智能算力调度平台市场份额预测2026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实时任务调度（响应时间≤1秒） 产品图片</w:t>
      </w:r>
      <w:r>
        <w:rPr>
          <w:rFonts w:hint="eastAsia"/>
        </w:rPr>
        <w:br/>
      </w:r>
      <w:r>
        <w:rPr>
          <w:rFonts w:hint="eastAsia"/>
        </w:rPr>
        <w:t>　　图 39： 全球实时任务调度（响应时间≤1秒）规模及增长率（2021-2032）&amp;（万元）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超实时任务调度（响应时间≤100毫秒）产品图片</w:t>
      </w:r>
      <w:r>
        <w:rPr>
          <w:rFonts w:hint="eastAsia"/>
        </w:rPr>
        <w:br/>
      </w:r>
      <w:r>
        <w:rPr>
          <w:rFonts w:hint="eastAsia"/>
        </w:rPr>
        <w:t>　　图 41： 全球超实时任务调度（响应时间≤100毫秒）规模及增长率（2021-2032）&amp;（万元）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按实时性细分，全球智能算力调度平台市场份额2025 &amp; 2032</w:t>
      </w:r>
      <w:r>
        <w:rPr>
          <w:rFonts w:hint="eastAsia"/>
        </w:rPr>
        <w:br/>
      </w:r>
      <w:r>
        <w:rPr>
          <w:rFonts w:hint="eastAsia"/>
        </w:rPr>
        <w:t>　　图 43： 按实时性细分，全球智能算力调度平台市场份额2021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44： 按实时性细分，全球智能算力调度平台市场份额预测2026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按实时性细分，中国智能算力调度平台市场份额2021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46： 按实时性细分，中国智能算力调度平台市场份额预测2026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人工智能行业</w:t>
      </w:r>
      <w:r>
        <w:rPr>
          <w:rFonts w:hint="eastAsia"/>
        </w:rPr>
        <w:br/>
      </w:r>
      <w:r>
        <w:rPr>
          <w:rFonts w:hint="eastAsia"/>
        </w:rPr>
        <w:t>　　图 48： 车载智能行业</w:t>
      </w:r>
      <w:r>
        <w:rPr>
          <w:rFonts w:hint="eastAsia"/>
        </w:rPr>
        <w:br/>
      </w:r>
      <w:r>
        <w:rPr>
          <w:rFonts w:hint="eastAsia"/>
        </w:rPr>
        <w:t>　　图 49： 金融行业</w:t>
      </w:r>
      <w:r>
        <w:rPr>
          <w:rFonts w:hint="eastAsia"/>
        </w:rPr>
        <w:br/>
      </w:r>
      <w:r>
        <w:rPr>
          <w:rFonts w:hint="eastAsia"/>
        </w:rPr>
        <w:t>　　图 50： 工业制造</w:t>
      </w:r>
      <w:r>
        <w:rPr>
          <w:rFonts w:hint="eastAsia"/>
        </w:rPr>
        <w:br/>
      </w:r>
      <w:r>
        <w:rPr>
          <w:rFonts w:hint="eastAsia"/>
        </w:rPr>
        <w:t>　　图 51： 其他</w:t>
      </w:r>
      <w:r>
        <w:rPr>
          <w:rFonts w:hint="eastAsia"/>
        </w:rPr>
        <w:br/>
      </w:r>
      <w:r>
        <w:rPr>
          <w:rFonts w:hint="eastAsia"/>
        </w:rPr>
        <w:t>　　图 52： 按应用细分，全球智能算力调度平台市场份额2025 VS 2032</w:t>
      </w:r>
      <w:r>
        <w:rPr>
          <w:rFonts w:hint="eastAsia"/>
        </w:rPr>
        <w:br/>
      </w:r>
      <w:r>
        <w:rPr>
          <w:rFonts w:hint="eastAsia"/>
        </w:rPr>
        <w:t>　　图 53： 按应用细分，全球智能算力调度平台市场份额2021 &amp; 2025</w:t>
      </w:r>
      <w:r>
        <w:rPr>
          <w:rFonts w:hint="eastAsia"/>
        </w:rPr>
        <w:br/>
      </w:r>
      <w:r>
        <w:rPr>
          <w:rFonts w:hint="eastAsia"/>
        </w:rPr>
        <w:t>　　图 54： 智能算力调度平台中国企业SWOT分析</w:t>
      </w:r>
      <w:r>
        <w:rPr>
          <w:rFonts w:hint="eastAsia"/>
        </w:rPr>
        <w:br/>
      </w:r>
      <w:r>
        <w:rPr>
          <w:rFonts w:hint="eastAsia"/>
        </w:rPr>
        <w:t>　　图 55： 智能算力调度平台产业链</w:t>
      </w:r>
      <w:r>
        <w:rPr>
          <w:rFonts w:hint="eastAsia"/>
        </w:rPr>
        <w:br/>
      </w:r>
      <w:r>
        <w:rPr>
          <w:rFonts w:hint="eastAsia"/>
        </w:rPr>
        <w:t>　　图 56： 智能算力调度平台行业采购模式分析</w:t>
      </w:r>
      <w:r>
        <w:rPr>
          <w:rFonts w:hint="eastAsia"/>
        </w:rPr>
        <w:br/>
      </w:r>
      <w:r>
        <w:rPr>
          <w:rFonts w:hint="eastAsia"/>
        </w:rPr>
        <w:t>　　图 57： 智能算力调度平台行业生产模式</w:t>
      </w:r>
      <w:r>
        <w:rPr>
          <w:rFonts w:hint="eastAsia"/>
        </w:rPr>
        <w:br/>
      </w:r>
      <w:r>
        <w:rPr>
          <w:rFonts w:hint="eastAsia"/>
        </w:rPr>
        <w:t>　　图 58： 智能算力调度平台行业销售模式分析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84139ecc64c9b" w:history="1">
        <w:r>
          <w:rPr>
            <w:rStyle w:val="Hyperlink"/>
          </w:rPr>
          <w:t>2026-2032年全球与中国智能算力调度平台市场研究及前景趋势预测报告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84139ecc64c9b" w:history="1">
        <w:r>
          <w:rPr>
            <w:rStyle w:val="Hyperlink"/>
          </w:rPr>
          <w:t>https://www.20087.com/2/58/ZhiNengSuanLiDiaoDuPingTaiDeFaZhanQianJing.html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热点：智能算力调度平台官网、中国算力调度平台十大排名榜、算力调度平台最简单三个步骤、智能调度平台是抓好工作的、智能算力平台优势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6c4da174d4fde" w:history="1">
      <w:r>
        <w:rPr>
          <w:rStyle w:val="Hyperlink"/>
        </w:rPr>
        <w:t>2026-2032年全球与中国智能算力调度平台市场研究及前景趋势预测报告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ZhiNengSuanLiDiaoDuPingTaiDeFaZhanQianJing.html" TargetMode="External" Id="R92e84139ecc64c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ZhiNengSuanLiDiaoDuPingTaiDeFaZhanQianJing.html" TargetMode="External" Id="R5816c4da174d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2026-10-03T07:43:23Z</dcterms:created>
  <dcterms:modified xsi:type="dcterms:W3CDTF">2026-10-03T08:43:23Z</dcterms:modified>
  <dc:subject>2026-2032年全球与中国智能算力调度平台市场研究及前景趋势预测报告</dc:subject>
  <dc:title>2026-2032年全球与中国智能算力调度平台市场研究及前景趋势预测报告</dc:title>
  <cp:keywords>2026-2032年全球与中国智能算力调度平台市场研究及前景趋势预测报告</cp:keywords>
  <dc:description>2026-2032年全球与中国智能算力调度平台市场研究及前景趋势预测报告</dc:description>
</cp:coreProperties>
</file>