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011522564aa3" w:history="1">
              <w:r>
                <w:rPr>
                  <w:rStyle w:val="Hyperlink"/>
                </w:rPr>
                <w:t>2026-2032年中国错位开关行业现状及发展前景预测报告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011522564aa3" w:history="1">
              <w:r>
                <w:rPr>
                  <w:rStyle w:val="Hyperlink"/>
                </w:rPr>
                <w:t>2026-2032年中国错位开关行业现状及发展前景预测报告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011522564aa3" w:history="1">
                <w:r>
                  <w:rPr>
                    <w:rStyle w:val="Hyperlink"/>
                  </w:rPr>
                  <w:t>https://www.20087.com/2/58/CuoWeiKaiGuanQianJing.html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位开关（也称限位开关或位置开关）作为工业自动化中检测机械运动部件位置的基础传感器，通过杠杆、滚轮或推杆触发内部触点，输出开关信号以控制设备启停或安全联锁。该产品广泛应用于机床、电梯、输送线及包装机械，强调高机械寿命（&gt;100万次）、IP67防护及抗振动性能。现代错位开关在微动结构优化、双断点触点设计及LED状态指示方面持续改进，部分型号支持IO-Link数字通信。然而，在粉尘、油污环境中，机械部件易卡滞失效；同时，响应速度慢于非接触式传感器，限制高速场景应用。</w:t>
      </w:r>
      <w:r>
        <w:rPr>
          <w:rFonts w:hint="eastAsia"/>
        </w:rPr>
        <w:br/>
      </w:r>
      <w:r>
        <w:rPr>
          <w:rFonts w:hint="eastAsia"/>
        </w:rPr>
        <w:t>　　未来，错位开关将向混合传感、功能安全与预测性维护方向发展。市场调研网认为，集成霍尔元件或电感线圈的“混合式开关”可在机械失效时提供冗余信号；而符合ISO 13849 PLd等级的安全版本将用于人机协作场景。在工业物联网框架下，内置计数器可记录动作次数，预测剩余寿命。此外，自清洁结构与陶瓷触点将提升恶劣工况可靠性。长远看，错位开关虽为传统机电元件，但通过数字化与安全升级，仍将在工业自动化底层控制中保持不可替代的可靠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e011522564aa3" w:history="1">
        <w:r>
          <w:rPr>
            <w:rStyle w:val="Hyperlink"/>
          </w:rPr>
          <w:t>2026-2032年中国错位开关行业现状及发展前景预测报告</w:t>
        </w:r>
      </w:hyperlink>
      <w:r>
        <w:rPr>
          <w:rFonts w:hint="eastAsia"/>
        </w:rPr>
        <w:t>》，2025年错位开关行业市场规模达 亿元，预计2032年市场规模将达 亿元，期间年均复合增长率（CAGR）达 %。报告从市场规模、需求变化及价格动态等维度，系统解析了错位开关行业的现状与发展趋势。报告深入分析了错位开关产业链各环节，科学预测了市场前景与技术发展方向，同时聚焦错位开关细分市场特点及重点企业的经营表现，揭示了错位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按照不同产品类型，错位开关主要可以分为如下几个类别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中国不同产品类型错位开关增长趋势2021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1.3 从不同应用，错位开关主要包括如下几个方面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中国不同应用错位开关增长趋势2021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采矿采石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中国错位开关发展现状及未来趋势（2021-2032）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中国市场错位开关收入及增长率（2021-2032）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中国市场错位开关销量及增长率（2021-2032）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中国市场主要错位开关厂商分析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中国市场主要厂商错位开关销量及市场占有率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中国市场主要厂商错位开关销量（2021-2026）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中国市场主要厂商错位开关收入及市场占有率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中国市场主要厂商错位开关收入（2021-2026）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中国市场主要厂商错位开关收入市场份额（2021-2026）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2025年中国市场主要厂商错位开关收入排名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中国市场主要厂商错位开关价格（2021-2026）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中国市场主要厂商错位开关总部及产地分布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中国市场主要厂商成立时间及错位开关商业化日期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中国市场主要厂商错位开关产品类型及应用</w:t>
      </w:r>
      <w:r>
        <w:rPr>
          <w:rFonts w:hint="eastAsia"/>
        </w:rPr>
        <w:br/>
      </w:r>
      <w:r>
        <w:rPr>
          <w:rFonts w:hint="eastAsia"/>
        </w:rPr>
        <w:t>　　2.7 错位开关行业集中度、竞争程度分析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错位开关行业集中度分析：2025年中国Top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中国市场错位开关第一梯队、第二梯队和第三梯队厂商（品牌）及2025年市场份额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不同产品类型错位开关分析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中国市场不同产品类型错位开关销量（2021-2032）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中国市场不同产品类型错位开关销量预测（2027-2032）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中国市场不同产品类型错位开关规模（2021-2032）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中国市场不同产品类型错位开关规模及市场份额（2021-2026）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中国市场不同产品类型错位开关规模预测（2027-2032）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中国市场不同产品类型错位开关价格走势（2021-2032）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不同应用错位开关分析</w:t>
      </w:r>
      <w:r>
        <w:rPr>
          <w:rFonts w:hint="eastAsia"/>
        </w:rPr>
        <w:br/>
      </w:r>
      <w:r>
        <w:rPr>
          <w:rFonts w:hint="eastAsia"/>
        </w:rPr>
        <w:t>　　5.1 中国市场不同应用错位开关销量（2021-2032）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中国市场不同应用错位开关销量预测（2027-2032）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中国市场不同应用错位开关规模（2021-2032）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中国市场不同应用错位开关规模及市场份额（2021-2026）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中国市场不同应用错位开关规模预测（2027-2032）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中国市场不同应用错位开关价格走势（2021-2032）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错位开关行业发展分析---发展趋势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错位开关行业发展分析---厂商壁垒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错位开关行业发展分析---驱动因素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错位开关行业发展分析---制约因素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错位开关中国企业SWOT分析</w:t>
      </w:r>
      <w:r>
        <w:rPr>
          <w:rFonts w:hint="eastAsia"/>
        </w:rPr>
        <w:br/>
      </w:r>
      <w:r>
        <w:rPr>
          <w:rFonts w:hint="eastAsia"/>
        </w:rPr>
        <w:t>　　6.6 错位开关行业发展分析---行业政策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错位开关行业产业链简介</w:t>
      </w:r>
      <w:r>
        <w:rPr>
          <w:rFonts w:hint="eastAsia"/>
        </w:rPr>
        <w:br/>
      </w:r>
      <w:r>
        <w:rPr>
          <w:rFonts w:hint="eastAsia"/>
        </w:rPr>
        <w:t>　　7.2 错位开关产业链分析-上游</w:t>
      </w:r>
      <w:r>
        <w:rPr>
          <w:rFonts w:hint="eastAsia"/>
        </w:rPr>
        <w:br/>
      </w:r>
      <w:r>
        <w:rPr>
          <w:rFonts w:hint="eastAsia"/>
        </w:rPr>
        <w:t>　　7.3 错位开关产业链分析-中游</w:t>
      </w:r>
      <w:r>
        <w:rPr>
          <w:rFonts w:hint="eastAsia"/>
        </w:rPr>
        <w:br/>
      </w:r>
      <w:r>
        <w:rPr>
          <w:rFonts w:hint="eastAsia"/>
        </w:rPr>
        <w:t>　　7.4 错位开关产业链分析-下游</w:t>
      </w:r>
      <w:r>
        <w:rPr>
          <w:rFonts w:hint="eastAsia"/>
        </w:rPr>
        <w:br/>
      </w:r>
      <w:r>
        <w:rPr>
          <w:rFonts w:hint="eastAsia"/>
        </w:rPr>
        <w:t>　　7.5 错位开关行业采购模式</w:t>
      </w:r>
      <w:r>
        <w:rPr>
          <w:rFonts w:hint="eastAsia"/>
        </w:rPr>
        <w:br/>
      </w:r>
      <w:r>
        <w:rPr>
          <w:rFonts w:hint="eastAsia"/>
        </w:rPr>
        <w:t>　　7.6 错位开关行业生产模式</w:t>
      </w:r>
      <w:r>
        <w:rPr>
          <w:rFonts w:hint="eastAsia"/>
        </w:rPr>
        <w:br/>
      </w:r>
      <w:r>
        <w:rPr>
          <w:rFonts w:hint="eastAsia"/>
        </w:rPr>
        <w:t>　　7.7 错位开关行业销售模式及销售渠道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中国本土错位开关产能、产量分析</w:t>
      </w:r>
      <w:r>
        <w:rPr>
          <w:rFonts w:hint="eastAsia"/>
        </w:rPr>
        <w:br/>
      </w:r>
      <w:r>
        <w:rPr>
          <w:rFonts w:hint="eastAsia"/>
        </w:rPr>
        <w:t>　　8.1 中国错位开关供需现状及预测（2021-2032）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中国错位开关产能、产量、产能利用率及发展趋势（2021-2032）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中国错位开关产量、市场需求量及发展趋势（2021-2032）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中国错位开关进出口分析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中国市场错位开关主要进口来源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中国市场错位开关主要出口目的地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不同产品类型错位开关市场规模2021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不同应用错位开关市场规模2021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中国市场主要厂商错位开关收入（2021-2026）&amp;（万元）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中国市场主要厂商错位开关收入份额（2021-2026）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2025年中国主要生产商错位开关收入排名（万元）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中国市场主要厂商错位开关价格（2021-2026）&amp;（元/件）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中国市场主要厂商错位开关总部及产地分布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中国市场主要厂商成立时间及错位开关商业化日期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中国市场主要厂商错位开关产品类型及应用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2025年中国市场错位开关主要厂商市场地位（第一梯队、第二梯队和第三梯队）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错位开关市场投资、并购等现状分析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错位开关生产基地、总部、竞争对手及市场地位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中国市场不同产品类型错位开关规模（2021-2026）&amp;（万元）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中国市场不同产品类型错位开关规模市场份额（2021-2026）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中国市场不同产品类型错位开关规模预测（2027-2032）&amp;（万元）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中国市场不同产品类型错位开关规模市场份额预测（2027-2032）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中国市场不同应用错位开关规模（2021-2026）&amp;（万元）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中国市场不同应用错位开关规模市场份额（2021-2026）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中国市场不同应用错位开关规模预测（2027-2032）&amp;（万元）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中国市场不同应用错位开关规模市场份额预测（2027-2032）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错位开关行业发展分析---发展趋势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错位开关行业发展分析---厂商壁垒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错位开关行业发展分析---驱动因素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错位开关行业发展分析---制约因素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错位开关行业相关重点政策一览</w:t>
      </w:r>
      <w:r>
        <w:rPr>
          <w:rFonts w:hint="eastAsia"/>
        </w:rPr>
        <w:br/>
      </w:r>
      <w:r>
        <w:rPr>
          <w:rFonts w:hint="eastAsia"/>
        </w:rPr>
        <w:t>　　表 80： 错位开关行业供应链分析</w:t>
      </w:r>
      <w:r>
        <w:rPr>
          <w:rFonts w:hint="eastAsia"/>
        </w:rPr>
        <w:br/>
      </w:r>
      <w:r>
        <w:rPr>
          <w:rFonts w:hint="eastAsia"/>
        </w:rPr>
        <w:t>　　表 81： 错位开关上游原料供应商</w:t>
      </w:r>
      <w:r>
        <w:rPr>
          <w:rFonts w:hint="eastAsia"/>
        </w:rPr>
        <w:br/>
      </w:r>
      <w:r>
        <w:rPr>
          <w:rFonts w:hint="eastAsia"/>
        </w:rPr>
        <w:t>　　表 82： 错位开关行业主要下游客户</w:t>
      </w:r>
      <w:r>
        <w:rPr>
          <w:rFonts w:hint="eastAsia"/>
        </w:rPr>
        <w:br/>
      </w:r>
      <w:r>
        <w:rPr>
          <w:rFonts w:hint="eastAsia"/>
        </w:rPr>
        <w:t>　　表 83： 错位开关典型经销商</w:t>
      </w:r>
      <w:r>
        <w:rPr>
          <w:rFonts w:hint="eastAsia"/>
        </w:rPr>
        <w:br/>
      </w:r>
      <w:r>
        <w:rPr>
          <w:rFonts w:hint="eastAsia"/>
        </w:rPr>
        <w:t>　　表 84： 中国错位开关产量、销量、进口量及出口量（2021-2026）&amp;（千件）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中国错位开关产量、销量、进口量及出口量预测（2027-2032）&amp;（千件）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中国市场错位开关主要进口来源</w:t>
      </w:r>
      <w:r>
        <w:rPr>
          <w:rFonts w:hint="eastAsia"/>
        </w:rPr>
        <w:br/>
      </w:r>
      <w:r>
        <w:rPr>
          <w:rFonts w:hint="eastAsia"/>
        </w:rPr>
        <w:t>　　表 87： 中国市场错位开关主要出口目的地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错位开关产品图片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中国不同产品类型错位开关市场规模市场份额2025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单臂产品图片</w:t>
      </w:r>
      <w:r>
        <w:rPr>
          <w:rFonts w:hint="eastAsia"/>
        </w:rPr>
        <w:br/>
      </w:r>
      <w:r>
        <w:rPr>
          <w:rFonts w:hint="eastAsia"/>
        </w:rPr>
        <w:t>　　图 4： 双臂产品图片</w:t>
      </w:r>
      <w:r>
        <w:rPr>
          <w:rFonts w:hint="eastAsia"/>
        </w:rPr>
        <w:br/>
      </w:r>
      <w:r>
        <w:rPr>
          <w:rFonts w:hint="eastAsia"/>
        </w:rPr>
        <w:t>　　图 5： 中国不同应用错位开关市场份额2025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采矿采石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中国市场错位开关市场规模，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2025年中国市场主要厂商错位开关销量市场份额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2025年中国市场主要厂商错位开关收入市场份额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2025年中国市场前五大厂商错位开关市场份额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2025年中国市场错位开关第一梯队、第二梯队和第三梯队厂商（品牌）及市场份额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中国市场不同产品类型错位开关价格走势（2021-2032）&amp;（元/件）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中国市场不同应用错位开关价格走势（2021-2032）&amp;（元/件）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错位开关中国企业SWOT分析</w:t>
      </w:r>
      <w:r>
        <w:rPr>
          <w:rFonts w:hint="eastAsia"/>
        </w:rPr>
        <w:br/>
      </w:r>
      <w:r>
        <w:rPr>
          <w:rFonts w:hint="eastAsia"/>
        </w:rPr>
        <w:t>　　图 19： 错位开关产业链</w:t>
      </w:r>
      <w:r>
        <w:rPr>
          <w:rFonts w:hint="eastAsia"/>
        </w:rPr>
        <w:br/>
      </w:r>
      <w:r>
        <w:rPr>
          <w:rFonts w:hint="eastAsia"/>
        </w:rPr>
        <w:t>　　图 20： 错位开关行业采购模式分析</w:t>
      </w:r>
      <w:r>
        <w:rPr>
          <w:rFonts w:hint="eastAsia"/>
        </w:rPr>
        <w:br/>
      </w:r>
      <w:r>
        <w:rPr>
          <w:rFonts w:hint="eastAsia"/>
        </w:rPr>
        <w:t>　　图 21： 错位开关行业生产模式分析</w:t>
      </w:r>
      <w:r>
        <w:rPr>
          <w:rFonts w:hint="eastAsia"/>
        </w:rPr>
        <w:br/>
      </w:r>
      <w:r>
        <w:rPr>
          <w:rFonts w:hint="eastAsia"/>
        </w:rPr>
        <w:t>　　图 22： 错位开关行业销售模式分析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中国错位开关产能、产量、产能利用率及发展趋势（2021-2032）&amp;（千件）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中国错位开关产量、市场需求量及发展趋势（2021-2032）&amp;（千件）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011522564aa3" w:history="1">
        <w:r>
          <w:rPr>
            <w:rStyle w:val="Hyperlink"/>
          </w:rPr>
          <w:t>2026-2032年中国错位开关行业现状及发展前景预测报告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011522564aa3" w:history="1">
        <w:r>
          <w:rPr>
            <w:rStyle w:val="Hyperlink"/>
          </w:rPr>
          <w:t>https://www.20087.com/2/58/CuoWeiKaiGuanQianJing.html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热点：开关移位怎么处理、错位插座怎么接线、错位接线、错位开关插座、开关反了怎么调回来、错位开关图片大全、开关双位错什么意思、错位开关的基本原理、万能转换开关的定位结构错在哪里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586fd18c40ae" w:history="1">
      <w:r>
        <w:rPr>
          <w:rStyle w:val="Hyperlink"/>
        </w:rPr>
        <w:t>2026-2032年中国错位开关行业现状及发展前景预测报告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uoWeiKaiGuanQianJing.html" TargetMode="External" Id="Rc80e0115225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uoWeiKaiGuanQianJing.html" TargetMode="External" Id="R63cf586fd18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2026-03-01T08:05:37Z</dcterms:created>
  <dcterms:modified xsi:type="dcterms:W3CDTF">2026-03-01T09:05:37Z</dcterms:modified>
  <dc:subject>2026-2032年中国错位开关行业现状及发展前景预测报告</dc:subject>
  <dc:title>2026-2032年中国错位开关行业现状及发展前景预测报告</dc:title>
  <cp:keywords>2026-2032年中国错位开关行业现状及发展前景预测报告</cp:keywords>
  <dc:description>2026-2032年中国错位开关行业现状及发展前景预测报告</dc:description>
</cp:coreProperties>
</file>