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efd7b413e4eae" w:history="1">
              <w:r>
                <w:rPr>
                  <w:rStyle w:val="Hyperlink"/>
                </w:rPr>
                <w:t>2026-2032年中国打印耗材市场调研及行业前景分析报告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efd7b413e4eae" w:history="1">
              <w:r>
                <w:rPr>
                  <w:rStyle w:val="Hyperlink"/>
                </w:rPr>
                <w:t>2026-2032年中国打印耗材市场调研及行业前景分析报告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efd7b413e4eae" w:history="1">
                <w:r>
                  <w:rPr>
                    <w:rStyle w:val="Hyperlink"/>
                  </w:rPr>
                  <w:t>https://www.20087.com/3/98/DaYinHaoCaiHangYeFaZhanQianJing.html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耗材包括墨盒、硒鼓、碳粉、墨水及配套芯片等，是支撑办公打印、工业标识与家庭影像输出的核心消耗品。当前市场由原装与兼容/再生耗材两大阵营构成，原装产品强调打印质量稳定与设备兼容性，而第三方耗材则以成本优势吸引价格敏感用户。技术层面，高容量墨仓、防堵塞喷头及智能芯片识别成为竞争焦点；环保方面，部分厂商推出可回收包装与低VOC墨水。然而，原厂通过固件锁、加密芯片等手段限制第三方兼容，引发消费者权益争议；同时，再生耗材在批次一致性、废粉处理及长期可靠性方面仍存短板。</w:t>
      </w:r>
      <w:r>
        <w:rPr>
          <w:rFonts w:hint="eastAsia"/>
        </w:rPr>
        <w:br/>
      </w:r>
      <w:r>
        <w:rPr>
          <w:rFonts w:hint="eastAsia"/>
        </w:rPr>
        <w:t>　　未来，打印耗材将聚焦循环经济、智能化管理与材料创新三大方向。市场调研网指出，闭环回收计划将鼓励用户返还空盒，经专业清洗、检测后重新灌装，降低资源消耗。智能耗材内置NFC或RFID标签，可自动上报余量、预测更换时间并与企业IT系统联动，实现零干预补货。在材料端，水性颜料墨水、生物基碳粉及可降解外壳将减少环境足迹。政策层面，欧盟等地区推动“维修权”立法，可能削弱原厂技术壁垒，促进耗材市场公平竞争。具备绿色供应链、芯片逆向工程能力与B2B服务网络的供应商，将在可持续办公生态中赢得长期增长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9efd7b413e4eae" w:history="1">
        <w:r>
          <w:rPr>
            <w:rStyle w:val="Hyperlink"/>
          </w:rPr>
          <w:t>2026-2032年中国打印耗材市场调研及行业前景分析报告</w:t>
        </w:r>
      </w:hyperlink>
      <w:r>
        <w:rPr>
          <w:rFonts w:hint="eastAsia"/>
        </w:rPr>
        <w:t>》，2025年打印耗材行业市场规模达 亿元，预计2032年市场规模将达 亿元，期间年均复合增长率（CAGR）达 %。报告基于国家统计局及相关行业协会等权威部门数据，结合长期监测的一手资料，系统分析了打印耗材行业的发展现状、市场规模、供需动态及进出口情况。报告详细解读了打印耗材产业链上下游、重点区域市场、竞争格局及领先企业的表现，同时评估了打印耗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打印耗材市场概述</w:t>
      </w:r>
      <w:r>
        <w:rPr>
          <w:rFonts w:hint="eastAsia"/>
        </w:rPr>
        <w:br/>
      </w:r>
      <w:r>
        <w:rPr>
          <w:rFonts w:hint="eastAsia"/>
        </w:rPr>
        <w:t>　　1.1 打印耗材市场概述</w:t>
      </w:r>
      <w:r>
        <w:rPr>
          <w:rFonts w:hint="eastAsia"/>
        </w:rPr>
        <w:br/>
      </w:r>
      <w:r>
        <w:rPr>
          <w:rFonts w:hint="eastAsia"/>
        </w:rPr>
        <w:t>　　1.2 不同产品类型打印耗材分析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中国市场不同产品类型打印耗材规模对比（2021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打印头</w:t>
      </w:r>
      <w:r>
        <w:rPr>
          <w:rFonts w:hint="eastAsia"/>
        </w:rPr>
        <w:br/>
      </w:r>
      <w:r>
        <w:rPr>
          <w:rFonts w:hint="eastAsia"/>
        </w:rPr>
        <w:t>　　　　1.2.3 墨盒</w:t>
      </w:r>
      <w:r>
        <w:rPr>
          <w:rFonts w:hint="eastAsia"/>
        </w:rPr>
        <w:br/>
      </w:r>
      <w:r>
        <w:rPr>
          <w:rFonts w:hint="eastAsia"/>
        </w:rPr>
        <w:t>　　　　1.2.4 碳粉盒</w:t>
      </w:r>
      <w:r>
        <w:rPr>
          <w:rFonts w:hint="eastAsia"/>
        </w:rPr>
        <w:br/>
      </w:r>
      <w:r>
        <w:rPr>
          <w:rFonts w:hint="eastAsia"/>
        </w:rPr>
        <w:t>　　　　1.2.5 热转印色带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从不同应用，打印耗材主要包括如下几个方面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中国市场不同应用打印耗材规模对比（2021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办公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中国打印耗材市场规模现状及未来趋势（2021-2032）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中国市场主要企业打印耗材规模及市场份额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中国市场主要厂商进入打印耗材行业时间点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中国市场主要厂商打印耗材产品类型及应用</w:t>
      </w:r>
      <w:r>
        <w:rPr>
          <w:rFonts w:hint="eastAsia"/>
        </w:rPr>
        <w:br/>
      </w:r>
      <w:r>
        <w:rPr>
          <w:rFonts w:hint="eastAsia"/>
        </w:rPr>
        <w:t>　　2.5 打印耗材行业集中度、竞争程度分析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打印耗材行业集中度分析：2025年中国市场Top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中国市场打印耗材第一梯队、第二梯队和第三梯队厂商及市场份额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打印耗材产品及服务介绍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中国不同产品类型打印耗材规模及预测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中国不同产品类型打印耗材规模及市场份额（2021-2026）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中国不同产品类型打印耗材规模预测（2027-2032）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中国不同应用打印耗材规模及市场份额（2021-2026）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中国不同应用打印耗材规模预测（2027-2032）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打印耗材行业发展机遇及主要驱动因素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打印耗材行业发展面临的风险</w:t>
      </w:r>
      <w:r>
        <w:rPr>
          <w:rFonts w:hint="eastAsia"/>
        </w:rPr>
        <w:br/>
      </w:r>
      <w:r>
        <w:rPr>
          <w:rFonts w:hint="eastAsia"/>
        </w:rPr>
        <w:t>　　6.3 打印耗材行业政策分析</w:t>
      </w:r>
      <w:r>
        <w:rPr>
          <w:rFonts w:hint="eastAsia"/>
        </w:rPr>
        <w:br/>
      </w:r>
      <w:r>
        <w:rPr>
          <w:rFonts w:hint="eastAsia"/>
        </w:rPr>
        <w:t>　　6.4 打印耗材中国企业SWOT分析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打印耗材行业产业链简介</w:t>
      </w:r>
      <w:r>
        <w:rPr>
          <w:rFonts w:hint="eastAsia"/>
        </w:rPr>
        <w:br/>
      </w:r>
      <w:r>
        <w:rPr>
          <w:rFonts w:hint="eastAsia"/>
        </w:rPr>
        <w:t>　　　　7.1.1 打印耗材行业供应链分析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打印耗材行业主要下游客户</w:t>
      </w:r>
      <w:r>
        <w:rPr>
          <w:rFonts w:hint="eastAsia"/>
        </w:rPr>
        <w:br/>
      </w:r>
      <w:r>
        <w:rPr>
          <w:rFonts w:hint="eastAsia"/>
        </w:rPr>
        <w:t>　　7.2 打印耗材行业采购模式</w:t>
      </w:r>
      <w:r>
        <w:rPr>
          <w:rFonts w:hint="eastAsia"/>
        </w:rPr>
        <w:br/>
      </w:r>
      <w:r>
        <w:rPr>
          <w:rFonts w:hint="eastAsia"/>
        </w:rPr>
        <w:t>　　7.3 打印耗材行业开发/生产模式</w:t>
      </w:r>
      <w:r>
        <w:rPr>
          <w:rFonts w:hint="eastAsia"/>
        </w:rPr>
        <w:br/>
      </w:r>
      <w:r>
        <w:rPr>
          <w:rFonts w:hint="eastAsia"/>
        </w:rPr>
        <w:t>　　7.4 打印耗材行业销售模式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中国市场不同产品类型打印耗材规模（万元）及增长率对比（2021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打印头主要企业列表</w:t>
      </w:r>
      <w:r>
        <w:rPr>
          <w:rFonts w:hint="eastAsia"/>
        </w:rPr>
        <w:br/>
      </w:r>
      <w:r>
        <w:rPr>
          <w:rFonts w:hint="eastAsia"/>
        </w:rPr>
        <w:t>　　表 3： 墨盒主要企业列表</w:t>
      </w:r>
      <w:r>
        <w:rPr>
          <w:rFonts w:hint="eastAsia"/>
        </w:rPr>
        <w:br/>
      </w:r>
      <w:r>
        <w:rPr>
          <w:rFonts w:hint="eastAsia"/>
        </w:rPr>
        <w:t>　　表 4： 碳粉盒主要企业列表</w:t>
      </w:r>
      <w:r>
        <w:rPr>
          <w:rFonts w:hint="eastAsia"/>
        </w:rPr>
        <w:br/>
      </w:r>
      <w:r>
        <w:rPr>
          <w:rFonts w:hint="eastAsia"/>
        </w:rPr>
        <w:t>　　表 5： 热转印色带主要企业列表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中国市场不同应用打印耗材规模（万元）及增长率对比（2021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中国市场主要企业打印耗材规模（万元）&amp;（2021-2026）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中国市场主要企业打印耗材规模份额对比（2021-2026）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中国市场主要企业进入打印耗材市场日期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中国市场主要厂商打印耗材产品类型及应用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2025年中国市场打印耗材主要厂商市场地位（第一梯队、第二梯队和第三梯队）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中国市场打印耗材市场投资、并购等现状分析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打印耗材产品及服务介绍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打印耗材产品及服务介绍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打印耗材产品及服务介绍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打印耗材产品及服务介绍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打印耗材产品及服务介绍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打印耗材产品及服务介绍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打印耗材产品及服务介绍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打印耗材产品及服务介绍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打印耗材产品及服务介绍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打印耗材产品及服务介绍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打印耗材产品及服务介绍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打印耗材产品及服务介绍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打印耗材产品及服务介绍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打印耗材产品及服务介绍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打印耗材产品及服务介绍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打印耗材产品及服务介绍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打印耗材产品及服务介绍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打印耗材产品及服务介绍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打印耗材产品及服务介绍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重点企业（20）公司信息、总部、打印耗材市场地位以及主要的竞争对手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重点企业（20） 打印耗材产品及服务介绍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重点企业（20）在中国市场打印耗材收入（万元）及毛利率（2021-2026）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重点企业（21）公司信息、总部、打印耗材市场地位以及主要的竞争对手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重点企业（21） 打印耗材产品及服务介绍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重点企业（21）在中国市场打印耗材收入（万元）及毛利率（2021-2026）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重点企业（22）公司信息、总部、打印耗材市场地位以及主要的竞争对手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重点企业（22） 打印耗材产品及服务介绍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重点企业（22）在中国市场打印耗材收入（万元）及毛利率（2021-2026）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重点企业（23）公司信息、总部、打印耗材市场地位以及主要的竞争对手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重点企业（23） 打印耗材产品及服务介绍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重点企业（23）在中国市场打印耗材收入（万元）及毛利率（2021-2026）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中国不同产品类型打印耗材规模列表（万元）&amp;（2021-2026）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中国不同产品类型打印耗材规模市场份额列表（2021-2026）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中国不同产品类型打印耗材规模（万元）预测（2027-2032）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中国不同产品类型打印耗材规模市场份额预测（2027-2032）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中国不同应用打印耗材规模列表（万元）&amp;（2021-2026）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112： 中国不同应用打印耗材规模市场份额列表（2021-2026）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中国不同应用打印耗材规模（万元）预测（2027-2032）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中国不同应用打印耗材规模市场份额预测（2027-2032）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打印耗材行业发展机遇及主要驱动因素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打印耗材行业发展面临的风险</w:t>
      </w:r>
      <w:r>
        <w:rPr>
          <w:rFonts w:hint="eastAsia"/>
        </w:rPr>
        <w:br/>
      </w:r>
      <w:r>
        <w:rPr>
          <w:rFonts w:hint="eastAsia"/>
        </w:rPr>
        <w:t>　　表 117： 打印耗材行业政策分析</w:t>
      </w:r>
      <w:r>
        <w:rPr>
          <w:rFonts w:hint="eastAsia"/>
        </w:rPr>
        <w:br/>
      </w:r>
      <w:r>
        <w:rPr>
          <w:rFonts w:hint="eastAsia"/>
        </w:rPr>
        <w:t>　　表 118： 打印耗材行业供应链分析</w:t>
      </w:r>
      <w:r>
        <w:rPr>
          <w:rFonts w:hint="eastAsia"/>
        </w:rPr>
        <w:br/>
      </w:r>
      <w:r>
        <w:rPr>
          <w:rFonts w:hint="eastAsia"/>
        </w:rPr>
        <w:t>　　表 119： 打印耗材上游原材料和主要供应商情况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120： 打印耗材行业主要下游客户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打印耗材产品图片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中国不同产品类型打印耗材市场份额2025 &amp; 2032</w:t>
      </w:r>
      <w:r>
        <w:rPr>
          <w:rFonts w:hint="eastAsia"/>
        </w:rPr>
        <w:br/>
      </w:r>
      <w:r>
        <w:rPr>
          <w:rFonts w:hint="eastAsia"/>
        </w:rPr>
        <w:t>　　图 3： 打印头产品图片</w:t>
      </w:r>
      <w:r>
        <w:rPr>
          <w:rFonts w:hint="eastAsia"/>
        </w:rPr>
        <w:br/>
      </w:r>
      <w:r>
        <w:rPr>
          <w:rFonts w:hint="eastAsia"/>
        </w:rPr>
        <w:t>　　图 4： 中国打印头规模（万元）及增长率（2021-2032）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墨盒产品图片</w:t>
      </w:r>
      <w:r>
        <w:rPr>
          <w:rFonts w:hint="eastAsia"/>
        </w:rPr>
        <w:br/>
      </w:r>
      <w:r>
        <w:rPr>
          <w:rFonts w:hint="eastAsia"/>
        </w:rPr>
        <w:t>　　图 6： 中国墨盒规模（万元）及增长率（2021-2032）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碳粉盒产品图片</w:t>
      </w:r>
      <w:r>
        <w:rPr>
          <w:rFonts w:hint="eastAsia"/>
        </w:rPr>
        <w:br/>
      </w:r>
      <w:r>
        <w:rPr>
          <w:rFonts w:hint="eastAsia"/>
        </w:rPr>
        <w:t>　　图 8： 中国碳粉盒规模（万元）及增长率（2021-2032）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热转印色带产品图片</w:t>
      </w:r>
      <w:r>
        <w:rPr>
          <w:rFonts w:hint="eastAsia"/>
        </w:rPr>
        <w:br/>
      </w:r>
      <w:r>
        <w:rPr>
          <w:rFonts w:hint="eastAsia"/>
        </w:rPr>
        <w:t>　　图 10： 中国热转印色带规模（万元）及增长率（2021-2032）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中国不同应用打印耗材市场份额2025 VS 2032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办公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中国打印耗材市场规模增速预测：（2021-2032）&amp;（万元）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中国市场打印耗材市场规模，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2025年中国市场前五大厂商打印耗材市场份额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2025年中国市场打印耗材第一梯队、第二梯队和第三梯队厂商及市场份额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中国不同产品类型打印耗材市场份额2021 &amp; 2025</w:t>
      </w:r>
      <w:r>
        <w:rPr>
          <w:rFonts w:hint="eastAsia"/>
        </w:rPr>
        <w:br/>
      </w:r>
      <w:r>
        <w:rPr>
          <w:rFonts w:hint="eastAsia"/>
        </w:rPr>
        <w:t>　　图 22： 打印耗材中国企业SWOT分析</w:t>
      </w:r>
      <w:r>
        <w:rPr>
          <w:rFonts w:hint="eastAsia"/>
        </w:rPr>
        <w:br/>
      </w:r>
      <w:r>
        <w:rPr>
          <w:rFonts w:hint="eastAsia"/>
        </w:rPr>
        <w:t>　　图 23： 打印耗材产业链</w:t>
      </w:r>
      <w:r>
        <w:rPr>
          <w:rFonts w:hint="eastAsia"/>
        </w:rPr>
        <w:br/>
      </w:r>
      <w:r>
        <w:rPr>
          <w:rFonts w:hint="eastAsia"/>
        </w:rPr>
        <w:t>　　图 24： 打印耗材行业采购模式</w:t>
      </w:r>
      <w:r>
        <w:rPr>
          <w:rFonts w:hint="eastAsia"/>
        </w:rPr>
        <w:br/>
      </w:r>
      <w:r>
        <w:rPr>
          <w:rFonts w:hint="eastAsia"/>
        </w:rPr>
        <w:t>　　图 25： 打印耗材行业开发/生产模式分析</w:t>
      </w:r>
      <w:r>
        <w:rPr>
          <w:rFonts w:hint="eastAsia"/>
        </w:rPr>
        <w:br/>
      </w:r>
      <w:r>
        <w:rPr>
          <w:rFonts w:hint="eastAsia"/>
        </w:rPr>
        <w:t>　　图 26： 打印耗材行业销售模式分析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efd7b413e4eae" w:history="1">
        <w:r>
          <w:rPr>
            <w:rStyle w:val="Hyperlink"/>
          </w:rPr>
          <w:t>2026-2032年中国打印耗材市场调研及行业前景分析报告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efd7b413e4eae" w:history="1">
        <w:r>
          <w:rPr>
            <w:rStyle w:val="Hyperlink"/>
          </w:rPr>
          <w:t>https://www.20087.com/3/98/DaYinHaoCaiHangYeFaZhanQianJing.html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热点：3d打印材料强度排名、打印耗材包括哪些东西、珠海十大打印耗材公司、打印耗材清单明细表、打印耗材是做什么的、3d打印耗材、打印店明细单 模板、pa66打印耗材、精通打印耗材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6492c179a4163" w:history="1">
      <w:r>
        <w:rPr>
          <w:rStyle w:val="Hyperlink"/>
        </w:rPr>
        <w:t>2026-2032年中国打印耗材市场调研及行业前景分析报告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aYinHaoCaiHangYeFaZhanQianJing.html" TargetMode="External" Id="Rd09efd7b413e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aYinHaoCaiHangYeFaZhanQianJing.html" TargetMode="External" Id="Ra306492c179a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2026-02-07T23:23:47Z</dcterms:created>
  <dcterms:modified xsi:type="dcterms:W3CDTF">2026-02-08T00:23:47Z</dcterms:modified>
  <dc:subject>2026-2032年中国打印耗材市场调研及行业前景分析报告</dc:subject>
  <dc:title>2026-2032年中国打印耗材市场调研及行业前景分析报告</dc:title>
  <cp:keywords>2026-2032年中国打印耗材市场调研及行业前景分析报告</cp:keywords>
  <dc:description>2026-2032年中国打印耗材市场调研及行业前景分析报告</dc:description>
</cp:coreProperties>
</file>