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2a321b554df6" w:history="1">
              <w:r>
                <w:rPr>
                  <w:rStyle w:val="Hyperlink"/>
                </w:rPr>
                <w:t>中国有线CA系统行业发展调研与市场前景预测报告（2025-2031年）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2a321b554df6" w:history="1">
              <w:r>
                <w:rPr>
                  <w:rStyle w:val="Hyperlink"/>
                </w:rPr>
                <w:t>中国有线CA系统行业发展调研与市场前景预测报告（2025-2031年）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e2a321b554df6" w:history="1">
                <w:r>
                  <w:rPr>
                    <w:rStyle w:val="Hyperlink"/>
                  </w:rPr>
                  <w:t>https://www.20087.com/M_ITTongXun/83/YouXianCAXiTongWeiLaiFaZhanQuShi.html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有线CA系统（Conditional Access System，条件接收系统）主要用于有线电视网络，通过加密技术确保付费电视内容的安全传输。随着数字电视的普及和技术的进步，有线CA系统的需求持续增长。目前，市场上有多种不同的有线CA系统解决方案，包括基于硬件的安全芯片和软件加密技术等。这些系统能够有效防止未经授权的访问，保护运营商的内容版权，同时提供灵活的业务模型，如按次付费、包月订阅等。</w:t>
      </w:r>
      <w:r>
        <w:rPr>
          <w:rFonts w:hint="eastAsia"/>
        </w:rPr>
        <w:br/>
      </w:r>
      <w:r>
        <w:rPr>
          <w:rFonts w:hint="eastAsia"/>
        </w:rPr>
        <w:t>　　未来，有线CA系统的发展将更加注重安全性和融合性。一方面，随着网络攻击手段的不断演变，有线CA系统将更加集成先进的加密算法和安全防护措施，以抵御各种安全威胁。另一方面，随着多媒体内容分发渠道的多样化，有线CA系统将更加支持跨平台的内容分发和服务整合，例如与OTT（Over The Top）服务相结合，提供更加灵活的观看选项。此外，随着5G网络的普及，有线CA系统还将探索与移动网络的融合，以满足用户随时随地观看的需求。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2a321b554df6" w:history="1">
        <w:r>
          <w:rPr>
            <w:rStyle w:val="Hyperlink"/>
          </w:rPr>
          <w:t>中国有线CA系统行业发展调研与市场前景预测报告（2025-2031年）</w:t>
        </w:r>
      </w:hyperlink>
      <w:r>
        <w:rPr>
          <w:rFonts w:hint="eastAsia"/>
        </w:rPr>
        <w:t>》依托多年行业监测数据，结合有线CA系统行业现状与未来前景，系统分析了有线CA系统市场需求、市场规模、产业链结构、价格机制及细分市场特征。报告对有线CA系统市场前景进行了客观评估，预测了有线CA系统行业发展趋势，并详细解读了品牌竞争格局、市场集中度及重点企业的运营表现。此外，报告通过SWOT分析识别了有线CA系统行业机遇与潜在风险，为投资者和决策者提供了科学、规范的战略建议，助力把握有线CA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一、CA概念</w:t>
      </w:r>
      <w:r>
        <w:rPr>
          <w:rFonts w:hint="eastAsia"/>
        </w:rPr>
        <w:br/>
      </w:r>
      <w:r>
        <w:rPr>
          <w:rFonts w:hint="eastAsia"/>
        </w:rPr>
        <w:t>　　　　二、CA条件接收系统的原理</w:t>
      </w:r>
      <w:r>
        <w:rPr>
          <w:rFonts w:hint="eastAsia"/>
        </w:rPr>
        <w:br/>
      </w:r>
      <w:r>
        <w:rPr>
          <w:rFonts w:hint="eastAsia"/>
        </w:rPr>
        <w:t>　　　　三、CA条件接收系统的演进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</w:t>
      </w:r>
      <w:r>
        <w:rPr>
          <w:rFonts w:hint="eastAsia"/>
        </w:rPr>
        <w:br/>
      </w:r>
      <w:r>
        <w:rPr>
          <w:rFonts w:hint="eastAsia"/>
        </w:rPr>
        <w:t>　　　　二、各厂商整体中标情况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</w:t>
      </w:r>
      <w:r>
        <w:rPr>
          <w:rFonts w:hint="eastAsia"/>
        </w:rPr>
        <w:br/>
      </w:r>
      <w:r>
        <w:rPr>
          <w:rFonts w:hint="eastAsia"/>
        </w:rPr>
        <w:t>　　第三节 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2025年中国CA市场深度剖析</w:t>
      </w:r>
      <w:r>
        <w:rPr>
          <w:rFonts w:hint="eastAsia"/>
        </w:rPr>
        <w:br/>
      </w:r>
      <w:r>
        <w:rPr>
          <w:rFonts w:hint="eastAsia"/>
        </w:rPr>
        <w:t>　　第一节 2025年中国CA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2025年中国有线机顶盒CA市场分析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2025年中国地面机顶盒CA市场分析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2025年中国移动多媒体CA市场分析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　　三、技术交流分析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我国开通CMMB城市列表（数据截至2024年）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2020-2025年中国有线电视用户规模发展及预测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中国大陆地区IPTV用户规模</w:t>
      </w:r>
      <w:r>
        <w:rPr>
          <w:rFonts w:hint="eastAsia"/>
        </w:rPr>
        <w:br/>
      </w:r>
      <w:r>
        <w:rPr>
          <w:rFonts w:hint="eastAsia"/>
        </w:rPr>
        <w:t>　　图表 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2a321b554df6" w:history="1">
        <w:r>
          <w:rPr>
            <w:rStyle w:val="Hyperlink"/>
          </w:rPr>
          <w:t>中国有线CA系统行业发展调研与市场前景预测报告（2025-2031年）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e2a321b554df6" w:history="1">
        <w:r>
          <w:rPr>
            <w:rStyle w:val="Hyperlink"/>
          </w:rPr>
          <w:t>https://www.20087.com/M_ITTongXun/83/YouXianCAXiTongWeiLaiFaZhanQuShi.html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热点：有线终端设备是什么、有线cable是什么意思、有线电视ca卡号在哪里看、有线通信系统、ca系统包括哪些内容、有线电视ca提示信息怎么消除、有线电视数字电视、有线平台、有线通信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575efb0346a8" w:history="1">
      <w:r>
        <w:rPr>
          <w:rStyle w:val="Hyperlink"/>
        </w:rPr>
        <w:t>中国有线CA系统行业发展调研与市场前景预测报告（2025-2031年）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YouXianCAXiTongWeiLaiFaZhanQuShi.html" TargetMode="External" Id="R58ee2a321b5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YouXianCAXiTongWeiLaiFaZhanQuShi.html" TargetMode="External" Id="Ra738575efb0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2025-02-27T05:36:00Z</dcterms:created>
  <dcterms:modified xsi:type="dcterms:W3CDTF">2025-02-27T06:36:00Z</dcterms:modified>
  <dc:subject>中国有线CA系统行业发展调研与市场前景预测报告（2025-2031年）</dc:subject>
  <dc:title>中国有线CA系统行业发展调研与市场前景预测报告（2025-2031年）</dc:title>
  <cp:keywords>中国有线CA系统行业发展调研与市场前景预测报告（2025-2031年）</cp:keywords>
  <dc:description>中国有线CA系统行业发展调研与市场前景预测报告（2025-2031年）</dc:description>
</cp:coreProperties>
</file>