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943afa55471c" w:history="1">
              <w:r>
                <w:rPr>
                  <w:rStyle w:val="Hyperlink"/>
                </w:rPr>
                <w:t>2025年中国管理软件行业现状调研及发展趋势预测报告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943afa55471c" w:history="1">
              <w:r>
                <w:rPr>
                  <w:rStyle w:val="Hyperlink"/>
                </w:rPr>
                <w:t>2025年中国管理软件行业现状调研及发展趋势预测报告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943afa55471c" w:history="1">
                <w:r>
                  <w:rPr>
                    <w:rStyle w:val="Hyperlink"/>
                  </w:rPr>
                  <w:t>https://www.20087.com/3/68/GuanLiRuanJianShiChangYuCeBaoGao.html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管理软件行业作为企业信息化建设的关键环节，近年来随着云计算、大数据、人工智能等技术的快速发展，呈现出从本地部署向云端迁移的趋势。SaaS（Software as a Service）模式的兴起，使得企业管理软件的使用更加便捷、成本更低，能够快速响应企业需求变化。同时，智能化管理软件的出现，如ERP、CRM系统的智能化升级，通过数据分析和机器学习，为企业决策提供数据支持，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管理软件行业的发展趋势将呈现以下几个方向：一是个性化和定制化，通过模块化设计和API接口，满足不同企业、不同业务场景的特定需求；二是智能化和自动化，利用AI技术，实现业务流程的自动化处理和异常预警，降低人力成本；三是集成化和开放性，管理软件将更加注重与企业其他系统的集成，形成统一的数据平台，支持数据共享和业务协同。然而，管理软件行业的数据安全、系统兼容性和用户培训，是行业面临的挑战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4、亚太地区（日本除外）</w:t>
      </w:r>
      <w:r>
        <w:rPr>
          <w:rFonts w:hint="eastAsia"/>
        </w:rPr>
        <w:br/>
      </w:r>
      <w:r>
        <w:rPr>
          <w:rFonts w:hint="eastAsia"/>
        </w:rPr>
        <w:t>　　二、2025年中国管理软件市场概述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2024-2025年品牌市场份额分析</w:t>
      </w:r>
      <w:r>
        <w:rPr>
          <w:rFonts w:hint="eastAsia"/>
        </w:rPr>
        <w:br/>
      </w:r>
      <w:r>
        <w:rPr>
          <w:rFonts w:hint="eastAsia"/>
        </w:rPr>
        <w:t>　　三、中国管理软件细分市场研究</w:t>
      </w:r>
      <w:r>
        <w:rPr>
          <w:rFonts w:hint="eastAsia"/>
        </w:rPr>
        <w:br/>
      </w:r>
      <w:r>
        <w:rPr>
          <w:rFonts w:hint="eastAsia"/>
        </w:rPr>
        <w:t>　　（一） 财务管理软件市场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（二） erp软件市场</w:t>
      </w:r>
      <w:r>
        <w:rPr>
          <w:rFonts w:hint="eastAsia"/>
        </w:rPr>
        <w:br/>
      </w:r>
      <w:r>
        <w:rPr>
          <w:rFonts w:hint="eastAsia"/>
        </w:rPr>
        <w:t>　　（三） crm软件市场</w:t>
      </w:r>
      <w:r>
        <w:rPr>
          <w:rFonts w:hint="eastAsia"/>
        </w:rPr>
        <w:br/>
      </w:r>
      <w:r>
        <w:rPr>
          <w:rFonts w:hint="eastAsia"/>
        </w:rPr>
        <w:t>　　（四） scm软件市场</w:t>
      </w:r>
      <w:r>
        <w:rPr>
          <w:rFonts w:hint="eastAsia"/>
        </w:rPr>
        <w:br/>
      </w:r>
      <w:r>
        <w:rPr>
          <w:rFonts w:hint="eastAsia"/>
        </w:rPr>
        <w:t>　　（五） hrm软件市场</w:t>
      </w:r>
      <w:r>
        <w:rPr>
          <w:rFonts w:hint="eastAsia"/>
        </w:rPr>
        <w:br/>
      </w:r>
      <w:r>
        <w:rPr>
          <w:rFonts w:hint="eastAsia"/>
        </w:rPr>
        <w:t>　　（六） eam软件市场</w:t>
      </w:r>
      <w:r>
        <w:rPr>
          <w:rFonts w:hint="eastAsia"/>
        </w:rPr>
        <w:br/>
      </w:r>
      <w:r>
        <w:rPr>
          <w:rFonts w:hint="eastAsia"/>
        </w:rPr>
        <w:t>　　四、2025-2031年中国管理软件市场趋势分析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五、2025-2031年中国管理软件市场发展预测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2025-2031年中国管理软件市场规模预测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2025-2031年中国管理软件市场结构预测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六、2025年中国管理软件市场竞争分析</w:t>
      </w:r>
      <w:r>
        <w:rPr>
          <w:rFonts w:hint="eastAsia"/>
        </w:rPr>
        <w:br/>
      </w:r>
      <w:r>
        <w:rPr>
          <w:rFonts w:hint="eastAsia"/>
        </w:rPr>
        <w:t>　　（一） 济研：竞争态势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2. 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</w:t>
      </w:r>
      <w:r>
        <w:rPr>
          <w:rFonts w:hint="eastAsia"/>
        </w:rPr>
        <w:br/>
      </w:r>
      <w:r>
        <w:rPr>
          <w:rFonts w:hint="eastAsia"/>
        </w:rPr>
        <w:t>　　1、用友</w:t>
      </w:r>
      <w:r>
        <w:rPr>
          <w:rFonts w:hint="eastAsia"/>
        </w:rPr>
        <w:br/>
      </w:r>
      <w:r>
        <w:rPr>
          <w:rFonts w:hint="eastAsia"/>
        </w:rPr>
        <w:t>　　2、金蝶</w:t>
      </w:r>
      <w:r>
        <w:rPr>
          <w:rFonts w:hint="eastAsia"/>
        </w:rPr>
        <w:br/>
      </w:r>
      <w:r>
        <w:rPr>
          <w:rFonts w:hint="eastAsia"/>
        </w:rPr>
        <w:t>　　3、sap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2024-2025年中国管理软件市场细分产品销售额与增长率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2024-2025年中国管理软件区域市场销售额与增长率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2024-2025年中国管理软件垂直市场销售额与增长率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2024-2025年中国管理软件行业市场销售额与增长率</w:t>
      </w:r>
      <w:r>
        <w:rPr>
          <w:rFonts w:hint="eastAsia"/>
        </w:rPr>
        <w:br/>
      </w:r>
      <w:r>
        <w:rPr>
          <w:rFonts w:hint="eastAsia"/>
        </w:rPr>
        <w:t>　　* 2024-2025年中国管理软件渠道市场销售额与增长率</w:t>
      </w:r>
      <w:r>
        <w:rPr>
          <w:rFonts w:hint="eastAsia"/>
        </w:rPr>
        <w:br/>
      </w:r>
      <w:r>
        <w:rPr>
          <w:rFonts w:hint="eastAsia"/>
        </w:rPr>
        <w:t>　　* 2020-2025年中国财务管理软件市场销售额与增长率</w:t>
      </w:r>
      <w:r>
        <w:rPr>
          <w:rFonts w:hint="eastAsia"/>
        </w:rPr>
        <w:br/>
      </w:r>
      <w:r>
        <w:rPr>
          <w:rFonts w:hint="eastAsia"/>
        </w:rPr>
        <w:t>　　* 2020-2025年中国erp软件市场销售额与增长率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2025年中国管理软件市场细分产品销售额构成比例</w:t>
      </w:r>
      <w:r>
        <w:rPr>
          <w:rFonts w:hint="eastAsia"/>
        </w:rPr>
        <w:br/>
      </w:r>
      <w:r>
        <w:rPr>
          <w:rFonts w:hint="eastAsia"/>
        </w:rPr>
        <w:t>　　* 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* 2025年中国管理软件垂直市场结构</w:t>
      </w:r>
      <w:r>
        <w:rPr>
          <w:rFonts w:hint="eastAsia"/>
        </w:rPr>
        <w:br/>
      </w:r>
      <w:r>
        <w:rPr>
          <w:rFonts w:hint="eastAsia"/>
        </w:rPr>
        <w:t>　　* 2025年中国管理软件品牌市场结构</w:t>
      </w:r>
      <w:r>
        <w:rPr>
          <w:rFonts w:hint="eastAsia"/>
        </w:rPr>
        <w:br/>
      </w:r>
      <w:r>
        <w:rPr>
          <w:rFonts w:hint="eastAsia"/>
        </w:rPr>
        <w:t>　　* 2025年中国管理软件市场国内品牌结构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943afa55471c" w:history="1">
        <w:r>
          <w:rPr>
            <w:rStyle w:val="Hyperlink"/>
          </w:rPr>
          <w:t>2025年中国管理软件行业现状调研及发展趋势预测报告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943afa55471c" w:history="1">
        <w:r>
          <w:rPr>
            <w:rStyle w:val="Hyperlink"/>
          </w:rPr>
          <w:t>https://www.20087.com/3/68/GuanLiRuanJianShiChangYuCeBaoGao.html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c28d9fcc42b3" w:history="1">
      <w:r>
        <w:rPr>
          <w:rStyle w:val="Hyperlink"/>
        </w:rPr>
        <w:t>2025年中国管理软件行业现状调研及发展趋势预测报告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uanLiRuanJianShiChangYuCeBaoGao.html" TargetMode="External" Id="R1fac943afa5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uanLiRuanJianShiChangYuCeBaoGao.html" TargetMode="External" Id="R9c5ac28d9fc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2025-01-01T08:09:00Z</dcterms:created>
  <dcterms:modified xsi:type="dcterms:W3CDTF">2025-01-01T09:09:00Z</dcterms:modified>
  <dc:subject>2025年中国管理软件行业现状调研及发展趋势预测报告</dc:subject>
  <dc:title>2025年中国管理软件行业现状调研及发展趋势预测报告</dc:title>
  <cp:keywords>2025年中国管理软件行业现状调研及发展趋势预测报告</cp:keywords>
  <dc:description>2025年中国管理软件行业现状调研及发展趋势预测报告</dc:description>
</cp:coreProperties>
</file>