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e79589bd4b6b" w:history="1">
              <w:r>
                <w:rPr>
                  <w:rStyle w:val="Hyperlink"/>
                </w:rPr>
                <w:t>2025-2031年全球与中国漫画书行业现状及发展前景分析报告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e79589bd4b6b" w:history="1">
              <w:r>
                <w:rPr>
                  <w:rStyle w:val="Hyperlink"/>
                </w:rPr>
                <w:t>2025-2031年全球与中国漫画书行业现状及发展前景分析报告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9e79589bd4b6b" w:history="1">
                <w:r>
                  <w:rPr>
                    <w:rStyle w:val="Hyperlink"/>
                  </w:rPr>
                  <w:t>https://www.20087.com/3/68/ManHuaShuHangYeQianJing.html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书是一种独特的文化产品，以其丰富的想象力、独特的艺术风格吸引了大量的读者。随着互联网技术的发展，线上阅读平台的兴起极大地拓展了漫画书的传播渠道，使得更多的人能够接触到这一艺术形式。同时，数字化也为漫画创作带来了新的可能性，动画效果、互动元素等多媒体技术的应用，让漫画书的表现形式更加多样化。此外，随着版权保护意识的增强，原创漫画作品得到了更多的尊重和支持，促进了漫画产业的健康发展。近年来，跨国合作也成为漫画书发展的一个重要趋势，不同国家和地区的漫画家共同创作的作品，融合了多元的文化元素，受到了全球读者的喜爱。</w:t>
      </w:r>
      <w:r>
        <w:rPr>
          <w:rFonts w:hint="eastAsia"/>
        </w:rPr>
        <w:br/>
      </w:r>
      <w:r>
        <w:rPr>
          <w:rFonts w:hint="eastAsia"/>
        </w:rPr>
        <w:t>　　未来，漫画书将继续向着多元化、国际化方向发展。一方面，随着5G、VR/AR等技术的应用，漫画书将更加注重沉浸式体验，读者可以通过虚拟现实技术“进入”漫画世界，与角色互动，享受全新的阅读乐趣。另一方面，随着全球化进程的加快，跨文化的漫画作品将成为主流，不同文化背景下的故事和人物将得到更广泛的传播。然而，如何保持内容的创新性和多样性，以及如何在全球化的浪潮中维护本土文化的特色，将是漫画书创作者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9e79589bd4b6b" w:history="1">
        <w:r>
          <w:rPr>
            <w:rStyle w:val="Hyperlink"/>
          </w:rPr>
          <w:t>2025-2031年全球与中国漫画书行业现状及发展前景分析报告</w:t>
        </w:r>
      </w:hyperlink>
      <w:r>
        <w:rPr>
          <w:rFonts w:hint="eastAsia"/>
        </w:rPr>
        <w:t>》系统分析了全球及我国漫画书行业的市场规模、竞争格局及技术发展现状，梳理了产业链结构和重点企业表现。报告基于漫画书行业发展轨迹，结合政策环境与漫画书市场需求变化，研判了漫画书行业未来发展趋势与技术演进方向，客观评估了漫画书市场机遇与潜在风险。报告为投资者和从业者提供了专业的市场参考，有助于把握漫画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漫画书市场概述</w:t>
      </w:r>
      <w:r>
        <w:rPr>
          <w:rFonts w:hint="eastAsia"/>
        </w:rPr>
        <w:br/>
      </w:r>
      <w:r>
        <w:rPr>
          <w:rFonts w:hint="eastAsia"/>
        </w:rPr>
        <w:t>　　1.1 漫画书市场概述</w:t>
      </w:r>
      <w:r>
        <w:rPr>
          <w:rFonts w:hint="eastAsia"/>
        </w:rPr>
        <w:br/>
      </w:r>
      <w:r>
        <w:rPr>
          <w:rFonts w:hint="eastAsia"/>
        </w:rPr>
        <w:t>　　1.2 不同产品类型漫画书分析</w:t>
      </w:r>
      <w:r>
        <w:rPr>
          <w:rFonts w:hint="eastAsia"/>
        </w:rPr>
        <w:br/>
      </w:r>
      <w:r>
        <w:rPr>
          <w:rFonts w:hint="eastAsia"/>
        </w:rPr>
        <w:t>　　　　1.2.1 实体漫画书</w:t>
      </w:r>
      <w:r>
        <w:rPr>
          <w:rFonts w:hint="eastAsia"/>
        </w:rPr>
        <w:br/>
      </w:r>
      <w:r>
        <w:rPr>
          <w:rFonts w:hint="eastAsia"/>
        </w:rPr>
        <w:t>　　　　1.2.2 电子漫画书</w:t>
      </w:r>
      <w:r>
        <w:rPr>
          <w:rFonts w:hint="eastAsia"/>
        </w:rPr>
        <w:br/>
      </w:r>
      <w:r>
        <w:rPr>
          <w:rFonts w:hint="eastAsia"/>
        </w:rPr>
        <w:t>　　1.3 全球市场不同产品类型漫画书销售额对比（2020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全球不同产品类型漫画书销售额及市场份额（2020-2025）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全球不同产品类型漫画书销售额预测（2025-2031）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中国不同产品类型漫画书销售额及市场份额（2020-2025）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中国不同产品类型漫画书销售额预测（2025-2031）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从不同应用，漫画书主要包括如下几个方面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零售店</w:t>
      </w:r>
      <w:r>
        <w:rPr>
          <w:rFonts w:hint="eastAsia"/>
        </w:rPr>
        <w:br/>
      </w:r>
      <w:r>
        <w:rPr>
          <w:rFonts w:hint="eastAsia"/>
        </w:rPr>
        <w:t>　　　　2.1.2 书店</w:t>
      </w:r>
      <w:r>
        <w:rPr>
          <w:rFonts w:hint="eastAsia"/>
        </w:rPr>
        <w:br/>
      </w:r>
      <w:r>
        <w:rPr>
          <w:rFonts w:hint="eastAsia"/>
        </w:rPr>
        <w:t>　　　　2.1.3 线上销售</w:t>
      </w:r>
      <w:r>
        <w:rPr>
          <w:rFonts w:hint="eastAsia"/>
        </w:rPr>
        <w:br/>
      </w:r>
      <w:r>
        <w:rPr>
          <w:rFonts w:hint="eastAsia"/>
        </w:rPr>
        <w:t>　　2.2 全球市场不同应用漫画书销售额对比（2020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全球不同应用漫画书销售额及市场份额（2020-2025）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全球不同应用漫画书销售额预测（2025-2031）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中国不同应用漫画书销售额及市场份额（2020-2025）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中国不同应用漫画书销售额预测（2025-2031）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全球漫画书主要地区分析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全球主要地区漫画书市场规模分析：2020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全球主要地区漫画书销售额及份额（2020-2025年）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全球主要地区漫画书销售额及份额预测（2025-2031）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印度漫画书销售额及预测（2020-2031）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全球主要企业漫画书销售额及市场份额</w:t>
      </w:r>
      <w:r>
        <w:rPr>
          <w:rFonts w:hint="eastAsia"/>
        </w:rPr>
        <w:br/>
      </w:r>
      <w:r>
        <w:rPr>
          <w:rFonts w:hint="eastAsia"/>
        </w:rPr>
        <w:t>　　4.2 全球漫画书主要企业竞争态势</w:t>
      </w:r>
      <w:r>
        <w:rPr>
          <w:rFonts w:hint="eastAsia"/>
        </w:rPr>
        <w:br/>
      </w:r>
      <w:r>
        <w:rPr>
          <w:rFonts w:hint="eastAsia"/>
        </w:rPr>
        <w:t>　　　　4.2.1 漫画书行业集中度分析：2025年全球Top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全球漫画书第一梯队、第二梯队和第三梯队企业及市场份额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2025年全球主要厂商漫画书收入排名</w:t>
      </w:r>
      <w:r>
        <w:rPr>
          <w:rFonts w:hint="eastAsia"/>
        </w:rPr>
        <w:br/>
      </w:r>
      <w:r>
        <w:rPr>
          <w:rFonts w:hint="eastAsia"/>
        </w:rPr>
        <w:t>　　4.4 全球主要厂商漫画书总部及市场区域分布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全球主要厂商漫画书产品类型及应用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全球主要厂商漫画书商业化日期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漫画书全球领先企业SWOT分析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中国市场漫画书主要企业分析</w:t>
      </w:r>
      <w:r>
        <w:rPr>
          <w:rFonts w:hint="eastAsia"/>
        </w:rPr>
        <w:br/>
      </w:r>
      <w:r>
        <w:rPr>
          <w:rFonts w:hint="eastAsia"/>
        </w:rPr>
        <w:t>　　5.1 中国漫画书销售额及市场份额（2020-2025）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中国漫画书Top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漫画书行业发展机遇及主要驱动因素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漫画书行业发展面临的风险</w:t>
      </w:r>
      <w:r>
        <w:rPr>
          <w:rFonts w:hint="eastAsia"/>
        </w:rPr>
        <w:br/>
      </w:r>
      <w:r>
        <w:rPr>
          <w:rFonts w:hint="eastAsia"/>
        </w:rPr>
        <w:t>　　7.3 漫画书行业政策分析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实体漫画书主要企业列表</w:t>
      </w:r>
      <w:r>
        <w:rPr>
          <w:rFonts w:hint="eastAsia"/>
        </w:rPr>
        <w:br/>
      </w:r>
      <w:r>
        <w:rPr>
          <w:rFonts w:hint="eastAsia"/>
        </w:rPr>
        <w:t>　　表 2： 电子漫画书主要企业列表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全球市场不同产品类型漫画书销售额及增长率对比（2020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全球不同产品类型漫画书销售额列表（2020-2025）&amp;（百万美元）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全球不同产品类型漫画书销售额市场份额列表（2020-2025）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全球不同产品类型漫画书销售额预测（2025-2031）&amp;（百万美元）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全球不同产品类型漫画书销售额市场份额预测（2025-2031）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中国不同产品类型漫画书销售额列表（2020-2025）&amp;（百万美元）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中国不同产品类型漫画书销售额市场份额列表（2020-2025）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中国不同产品类型漫画书销售额预测（2025-2031）&amp;（百万美元）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中国不同产品类型漫画书销售额市场份额预测（2025-2031）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全球市场不同应用漫画书销售额及增长率对比（2020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全球不同应用漫画书销售额列表（2020-2025）&amp;（百万美元）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全球不同应用漫画书销售额市场份额列表（2020-2025）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全球不同应用漫画书销售额预测（2025-2031）&amp;（百万美元）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全球不同应用漫画书市场份额预测（2025-2031）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中国不同应用漫画书销售额列表（2020-2025）&amp;（百万美元）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中国不同应用漫画书销售额市场份额列表（2020-2025）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中国不同应用漫画书销售额预测（2025-2031）&amp;（百万美元）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中国不同应用漫画书销售额市场份额预测（2025-2031）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全球主要地区漫画书销售额：（2020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全球主要地区漫画书销售额列表（2020-2025年）&amp;（百万美元）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全球主要地区漫画书销售额及份额列表（2020-2025年）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全球主要地区漫画书销售额列表预测（2025-2031）&amp;（百万美元）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全球主要地区漫画书销售额及份额列表预测（2025-2031）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全球主要企业漫画书销售额（2020-2025）&amp;（百万美元）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全球主要企业漫画书销售额份额对比（2020-2025）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2025年全球漫画书主要厂商市场地位（第一梯队、第二梯队和第三梯队）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2025年全球主要厂商漫画书收入排名（百万美元）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全球主要厂商漫画书总部及市场区域分布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全球主要厂商漫画书产品类型及应用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全球主要厂商漫画书商业化日期</w:t>
      </w:r>
      <w:r>
        <w:rPr>
          <w:rFonts w:hint="eastAsia"/>
        </w:rPr>
        <w:br/>
      </w:r>
      <w:r>
        <w:rPr>
          <w:rFonts w:hint="eastAsia"/>
        </w:rPr>
        <w:t>　　表 33： 全球漫画书市场投资、并购等现状分析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中国主要企业漫画书销售额列表（2020-2025）&amp;（百万美元）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中国主要企业漫画书销售额份额对比（2020-2025）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漫画书产品及服务介绍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漫画书产品及服务介绍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漫画书产品及服务介绍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漫画书产品及服务介绍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漫画书产品及服务介绍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漫画书产品及服务介绍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漫画书产品及服务介绍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漫画书产品及服务介绍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漫画书产品及服务介绍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漫画书产品及服务介绍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漫画书产品及服务介绍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漫画书产品及服务介绍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漫画书产品及服务介绍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漫画书产品及服务介绍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漫画书产品及服务介绍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漫画书产品及服务介绍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漫画书产品及服务介绍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漫画书产品及服务介绍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漫画书产品及服务介绍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漫画书产品及服务介绍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漫画书产品及服务介绍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漫画书产品及服务介绍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漫画书产品及服务介绍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漫画书产品及服务介绍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漫画书产品及服务介绍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漫画书产品及服务介绍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漫画书产品及服务介绍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漫画书产品及服务介绍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漫画书收入及毛利率（2020-2025）&amp;（百万美元）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漫画书行业发展机遇及主要驱动因素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176： 漫画书行业发展面临的风险</w:t>
      </w:r>
      <w:r>
        <w:rPr>
          <w:rFonts w:hint="eastAsia"/>
        </w:rPr>
        <w:br/>
      </w:r>
      <w:r>
        <w:rPr>
          <w:rFonts w:hint="eastAsia"/>
        </w:rPr>
        <w:t>　　表 177： 漫画书行业政策分析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漫画书产品图片</w:t>
      </w:r>
      <w:r>
        <w:rPr>
          <w:rFonts w:hint="eastAsia"/>
        </w:rPr>
        <w:br/>
      </w:r>
      <w:r>
        <w:rPr>
          <w:rFonts w:hint="eastAsia"/>
        </w:rPr>
        <w:t>　　图 2： 全球市场漫画书市场规模（销售额），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全球漫画书市场销售额预测：（百万美元）&amp;（2020-2031）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中国市场漫画书销售额及未来趋势（2020-2031）&amp;（百万美元）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实体漫画书 产品图片</w:t>
      </w:r>
      <w:r>
        <w:rPr>
          <w:rFonts w:hint="eastAsia"/>
        </w:rPr>
        <w:br/>
      </w:r>
      <w:r>
        <w:rPr>
          <w:rFonts w:hint="eastAsia"/>
        </w:rPr>
        <w:t>　　图 6： 全球实体漫画书规模及增长率（2020-2031）&amp;（百万美元）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电子漫画书产品图片</w:t>
      </w:r>
      <w:r>
        <w:rPr>
          <w:rFonts w:hint="eastAsia"/>
        </w:rPr>
        <w:br/>
      </w:r>
      <w:r>
        <w:rPr>
          <w:rFonts w:hint="eastAsia"/>
        </w:rPr>
        <w:t>　　图 8： 全球电子漫画书规模及增长率（2020-2031）&amp;（百万美元）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全球不同产品类型漫画书市场份额2024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全球不同产品类型漫画书市场份额2024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全球不同产品类型漫画书市场份额预测2024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中国不同产品类型漫画书市场份额2024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中国不同产品类型漫画书市场份额预测2024 VS 2025</w:t>
      </w:r>
      <w:r>
        <w:rPr>
          <w:rFonts w:hint="eastAsia"/>
        </w:rPr>
        <w:br/>
      </w:r>
      <w:r>
        <w:rPr>
          <w:rFonts w:hint="eastAsia"/>
        </w:rPr>
        <w:t>　　图 14： 零售店</w:t>
      </w:r>
      <w:r>
        <w:rPr>
          <w:rFonts w:hint="eastAsia"/>
        </w:rPr>
        <w:br/>
      </w:r>
      <w:r>
        <w:rPr>
          <w:rFonts w:hint="eastAsia"/>
        </w:rPr>
        <w:t>　　图 15： 书店</w:t>
      </w:r>
      <w:r>
        <w:rPr>
          <w:rFonts w:hint="eastAsia"/>
        </w:rPr>
        <w:br/>
      </w:r>
      <w:r>
        <w:rPr>
          <w:rFonts w:hint="eastAsia"/>
        </w:rPr>
        <w:t>　　图 16： 线上销售</w:t>
      </w:r>
      <w:r>
        <w:rPr>
          <w:rFonts w:hint="eastAsia"/>
        </w:rPr>
        <w:br/>
      </w:r>
      <w:r>
        <w:rPr>
          <w:rFonts w:hint="eastAsia"/>
        </w:rPr>
        <w:t>　　图 17： 全球不同应用漫画书市场份额2024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全球不同应用漫画书市场份额2024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全球主要地区漫画书销售额市场份额（2024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北美漫画书销售额及预测（2020-2031）&amp;（百万美元）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欧洲漫画书销售额及预测（2020-2031）&amp;（百万美元）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中国漫画书销售额及预测（2020-2031）&amp;（百万美元）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日本漫画书销售额及预测（2020-2031）&amp;（百万美元）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东南亚漫画书销售额及预测（2020-2031）&amp;（百万美元）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印度漫画书销售额及预测（2020-2031）&amp;（百万美元）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2025年全球前五大厂商漫画书市场份额</w:t>
      </w:r>
      <w:r>
        <w:rPr>
          <w:rFonts w:hint="eastAsia"/>
        </w:rPr>
        <w:br/>
      </w:r>
      <w:r>
        <w:rPr>
          <w:rFonts w:hint="eastAsia"/>
        </w:rPr>
        <w:t>　　图 27： 2025年全球漫画书第一梯队、第二梯队和第三梯队厂商及市场份额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漫画书全球领先企业SWOT分析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2025年中国排名前三和前五漫画书企业市场份额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e79589bd4b6b" w:history="1">
        <w:r>
          <w:rPr>
            <w:rStyle w:val="Hyperlink"/>
          </w:rPr>
          <w:t>2025-2031年全球与中国漫画书行业现状及发展前景分析报告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9e79589bd4b6b" w:history="1">
        <w:r>
          <w:rPr>
            <w:rStyle w:val="Hyperlink"/>
          </w:rPr>
          <w:t>https://www.20087.com/3/68/ManHuaShuHangYeQianJing.html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热点：十大公认最好看的漫画书推荐、漫画书推荐、漫画免费韩漫下载、漫画书源、儿童漫画书有哪些、漫画书源网址导入链接、喵趣漫画、漫画书源导入网址2023、漫画电子书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783d126204743" w:history="1">
      <w:r>
        <w:rPr>
          <w:rStyle w:val="Hyperlink"/>
        </w:rPr>
        <w:t>2025-2031年全球与中国漫画书行业现状及发展前景分析报告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anHuaShuHangYeQianJing.html" TargetMode="External" Id="R9669e79589bd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anHuaShuHangYeQianJing.html" TargetMode="External" Id="R601783d12620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2025-01-21T08:36:00Z</dcterms:created>
  <dcterms:modified xsi:type="dcterms:W3CDTF">2025-01-21T09:36:00Z</dcterms:modified>
  <dc:subject>2025-2031年全球与中国漫画书行业现状及发展前景分析报告</dc:subject>
  <dc:title>2025-2031年全球与中国漫画书行业现状及发展前景分析报告</dc:title>
  <cp:keywords>2025-2031年全球与中国漫画书行业现状及发展前景分析报告</cp:keywords>
  <dc:description>2025-2031年全球与中国漫画书行业现状及发展前景分析报告</dc:description>
</cp:coreProperties>
</file>