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7118bfb964f81" w:history="1">
              <w:r>
                <w:rPr>
                  <w:rStyle w:val="Hyperlink"/>
                </w:rPr>
                <w:t>2026-2032年全球与中国电信机柜行业研究及前景趋势分析报告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7118bfb964f81" w:history="1">
              <w:r>
                <w:rPr>
                  <w:rStyle w:val="Hyperlink"/>
                </w:rPr>
                <w:t>2026-2032年全球与中国电信机柜行业研究及前景趋势分析报告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7118bfb964f81" w:history="1">
                <w:r>
                  <w:rPr>
                    <w:rStyle w:val="Hyperlink"/>
                  </w:rPr>
                  <w:t>https://www.20087.com/3/18/DianXinJiJuShiChangQianJingYuCe.html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机柜是通信基站与网络设施的核心物理载体，承担着保护通信设备、提供稳定运行环境及能源管理的关键职能。随着5G-A（5G-Advanced）网络的商用部署，基站设备的高频化与高密度化导致发热量显著增加，传统机柜的散热能力面临严峻挑战。行业内部正加速向智能化、绿色化转型，采用智能热交换节能系统与半导体散热方案的机柜产品，能够根据环境温度动态调节能耗，大幅降低了运营电费。同时，为了支撑“通信+感知”的融合业务（如低空无人机监测），现代电信机柜普遍集成了防雷、抗震及智能门禁系统，并预留了丰富的传感器接口，成为支撑高密度场景下网络稳定运行的基础设施。</w:t>
      </w:r>
      <w:r>
        <w:rPr>
          <w:rFonts w:hint="eastAsia"/>
        </w:rPr>
        <w:br/>
      </w:r>
      <w:r>
        <w:rPr>
          <w:rFonts w:hint="eastAsia"/>
        </w:rPr>
        <w:t>　　未来，电信机柜将向液冷散热普及、通感算一体化及边缘微型化方向加速升级。市场调研网指出，在温控技术层面，面对超高功率设备的散热需求，液冷机柜在核心枢纽与超算中心的渗透率将大幅提升，彻底解决风冷散热的能效瓶颈。在功能集成层面，电信机柜将演变为集通信、感知、计算与能源于一体的智能边缘节点，通过射频能量收集技术为海量无源物联网终端供电，降低网络部署成本。此外，随着边缘计算节点的广泛建设，具备快速部署、环境适应性强的微型化机柜将成为市场新宠，推动通信基础设施向更加灵活、绿色与智能的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87118bfb964f81" w:history="1">
        <w:r>
          <w:rPr>
            <w:rStyle w:val="Hyperlink"/>
          </w:rPr>
          <w:t>2026-2032年全球与中国电信机柜行业研究及前景趋势分析报告</w:t>
        </w:r>
      </w:hyperlink>
      <w:r>
        <w:rPr>
          <w:rFonts w:hint="eastAsia"/>
        </w:rPr>
        <w:t>》，2025年电信机柜行业市场规模达 亿元，预计2032年市场规模将达 亿元，期间年均复合增长率（CAGR）达 %。报告系统分析了电信机柜行业的市场运行态势及发展趋势。报告从电信机柜行业基础知识、发展环境入手，结合电信机柜行业运行数据和产业链结构，全面解读电信机柜市场竞争格局及重点企业表现，并基于此对电信机柜行业发展前景作出预测，提供可操作的发展建议。研究采用定性与定量相结合的方法，整合国家统计局、相关协会的权威数据以及一手调研资料，确保结论的准确性和实用性，为电信机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产品分类，按门数量</w:t>
      </w:r>
      <w:r>
        <w:rPr>
          <w:rFonts w:hint="eastAsia"/>
        </w:rPr>
        <w:br/>
      </w:r>
      <w:r>
        <w:rPr>
          <w:rFonts w:hint="eastAsia"/>
        </w:rPr>
        <w:t>　　　　1.3.1 按门数量细分，全球电信机柜市场规模2021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5-10U</w:t>
      </w:r>
      <w:r>
        <w:rPr>
          <w:rFonts w:hint="eastAsia"/>
        </w:rPr>
        <w:br/>
      </w:r>
      <w:r>
        <w:rPr>
          <w:rFonts w:hint="eastAsia"/>
        </w:rPr>
        <w:t>　　　　1.3.3 10-20U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按应用细分，全球电信机柜市场规模2021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通信运营商</w:t>
      </w:r>
      <w:r>
        <w:rPr>
          <w:rFonts w:hint="eastAsia"/>
        </w:rPr>
        <w:br/>
      </w:r>
      <w:r>
        <w:rPr>
          <w:rFonts w:hint="eastAsia"/>
        </w:rPr>
        <w:t>　　　　1.4.3 5G基站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电信机柜行业发展总体概况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电信机柜行业发展主要特点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电信机柜有利因素</w:t>
      </w:r>
      <w:r>
        <w:rPr>
          <w:rFonts w:hint="eastAsia"/>
        </w:rPr>
        <w:br/>
      </w:r>
      <w:r>
        <w:rPr>
          <w:rFonts w:hint="eastAsia"/>
        </w:rPr>
        <w:t>　　　　1.5.3 .2 电信机柜不利因素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电信机柜主要企业在国际市场占有率（按销量，2023-2026）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2025年电信机柜主要企业在国际市场排名（按销量）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全球市场，近三年电信机柜主要企业占有率及排名（按收入）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全球市场主要企业电信机柜销售收入（2023-2026）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全球市场主要企业电信机柜销售价格（2023-2026）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中国市场，近三年电信机柜主要企业占有率及排名（按销量）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电信机柜主要企业在中国市场占有率（按销量，2023-2026）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2025年电信机柜主要企业在中国市场排名（按销量）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中国市场主要企业电信机柜销量（2023-2026）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中国市场，近三年电信机柜主要企业占有率及排名（按收入）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电信机柜主要企业在中国市场占有率（按收入，2023-2026）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2025年电信机柜主要企业在中国市场排名（按收入）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中国市场主要企业电信机柜销售收入（2023-2026）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全球主要厂商电信机柜总部及产地分布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全球主要厂商成立时间及电信机柜商业化日期</w:t>
      </w:r>
      <w:r>
        <w:rPr>
          <w:rFonts w:hint="eastAsia"/>
        </w:rPr>
        <w:br/>
      </w:r>
      <w:r>
        <w:rPr>
          <w:rFonts w:hint="eastAsia"/>
        </w:rPr>
        <w:t>　　2.8 全球主要厂商电信机柜产品类型及应用</w:t>
      </w:r>
      <w:r>
        <w:rPr>
          <w:rFonts w:hint="eastAsia"/>
        </w:rPr>
        <w:br/>
      </w:r>
      <w:r>
        <w:rPr>
          <w:rFonts w:hint="eastAsia"/>
        </w:rPr>
        <w:t>　　2.9 电信机柜行业集中度、竞争程度分析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电信机柜行业集中度分析：2025年全球Top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全球电信机柜第一梯队、第二梯队和第三梯队生产商（品牌）及市场份额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全球电信机柜总体规模分析</w:t>
      </w:r>
      <w:r>
        <w:rPr>
          <w:rFonts w:hint="eastAsia"/>
        </w:rPr>
        <w:br/>
      </w:r>
      <w:r>
        <w:rPr>
          <w:rFonts w:hint="eastAsia"/>
        </w:rPr>
        <w:t>　　3.1 全球电信机柜供需现状及预测（2021-2032）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全球电信机柜产能、产量、产能利用率及发展趋势（2021-2032）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全球电信机柜产量、需求量及发展趋势（2021-2032）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全球主要地区电信机柜产量及发展趋势（2021-2032）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全球主要地区电信机柜产量（2021-2026）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全球主要地区电信机柜产量（2027-2032）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全球主要地区电信机柜产量市场份额（2021-2032）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中国电信机柜供需现状及预测（2021-2032）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中国电信机柜产能、产量、产能利用率及发展趋势（2021-2032）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中国电信机柜产量、市场需求量及发展趋势（2021-2032）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中国市场电信机柜进出口（2021-2032）</w:t>
      </w:r>
      <w:r>
        <w:rPr>
          <w:rFonts w:hint="eastAsia"/>
        </w:rPr>
        <w:br/>
      </w:r>
      <w:r>
        <w:rPr>
          <w:rFonts w:hint="eastAsia"/>
        </w:rPr>
        <w:t>　　3.4 全球电信机柜销量及销售额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全球市场电信机柜销售额（2021-2032）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全球市场电信机柜销量（2021-2032）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全球市场电信机柜价格趋势（2021-2032）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全球主要地区电信机柜销售收入及市场份额（2021-2026）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全球主要地区电信机柜销售收入预测（2027-2032）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全球主要地区电信机柜销量分析：2021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全球主要地区电信机柜销量及市场份额预测（2027-2032）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中东市场电信机柜销量、收入及增长率（2021-2032）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电信机柜销量、收入、价格及毛利率（2021-2026）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不同门数量电信机柜分析</w:t>
      </w:r>
      <w:r>
        <w:rPr>
          <w:rFonts w:hint="eastAsia"/>
        </w:rPr>
        <w:br/>
      </w:r>
      <w:r>
        <w:rPr>
          <w:rFonts w:hint="eastAsia"/>
        </w:rPr>
        <w:t>　　6.1 全球不同门数量电信机柜销量（2021-2032）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全球不同门数量电信机柜销量及市场份额（2021-2026）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全球不同门数量电信机柜销量预测（2027-2032）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全球不同门数量电信机柜收入（2021-2032）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全球不同门数量电信机柜收入及市场份额（2021-2026）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全球不同门数量电信机柜收入预测（2027-2032）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全球不同门数量电信机柜价格走势（2021-2032）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中国不同门数量电信机柜销量（2021-2032）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中国不同门数量电信机柜销量及市场份额（2021-2026）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中国不同门数量电信机柜销量预测（2027-2032）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中国不同门数量电信机柜收入（2021-2032）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中国不同门数量电信机柜收入及市场份额（2021-2026）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中国不同门数量电信机柜收入预测（2027-2032）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不同应用电信机柜分析</w:t>
      </w:r>
      <w:r>
        <w:rPr>
          <w:rFonts w:hint="eastAsia"/>
        </w:rPr>
        <w:br/>
      </w:r>
      <w:r>
        <w:rPr>
          <w:rFonts w:hint="eastAsia"/>
        </w:rPr>
        <w:t>　　7.1 全球不同应用电信机柜销量（2021-2032）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全球不同应用电信机柜销量预测（2027-2032）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全球不同应用电信机柜收入（2021-2032）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全球不同应用电信机柜收入及市场份额（2021-2026）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全球不同应用电信机柜收入预测（2027-2032）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全球不同应用电信机柜价格走势（2021-2032）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中国不同应用电信机柜销量（2021-2032）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中国不同应用电信机柜销量及市场份额（2021-2026）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中国不同应用电信机柜销量预测（2027-2032）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中国不同应用电信机柜收入（2021-2032）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中国不同应用电信机柜收入及市场份额（2021-2026）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中国不同应用电信机柜收入预测（2027-2032）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电信机柜行业发展趋势</w:t>
      </w:r>
      <w:r>
        <w:rPr>
          <w:rFonts w:hint="eastAsia"/>
        </w:rPr>
        <w:br/>
      </w:r>
      <w:r>
        <w:rPr>
          <w:rFonts w:hint="eastAsia"/>
        </w:rPr>
        <w:t>　　8.2 电信机柜行业主要驱动因素</w:t>
      </w:r>
      <w:r>
        <w:rPr>
          <w:rFonts w:hint="eastAsia"/>
        </w:rPr>
        <w:br/>
      </w:r>
      <w:r>
        <w:rPr>
          <w:rFonts w:hint="eastAsia"/>
        </w:rPr>
        <w:t>　　8.3 电信机柜中国企业SWOT分析</w:t>
      </w:r>
      <w:r>
        <w:rPr>
          <w:rFonts w:hint="eastAsia"/>
        </w:rPr>
        <w:br/>
      </w:r>
      <w:r>
        <w:rPr>
          <w:rFonts w:hint="eastAsia"/>
        </w:rPr>
        <w:t>　　8.4 中国电信机柜行业政策环境分析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电信机柜行业产业链简介</w:t>
      </w:r>
      <w:r>
        <w:rPr>
          <w:rFonts w:hint="eastAsia"/>
        </w:rPr>
        <w:br/>
      </w:r>
      <w:r>
        <w:rPr>
          <w:rFonts w:hint="eastAsia"/>
        </w:rPr>
        <w:t>　　　　9.1.1 电信机柜行业供应链分析</w:t>
      </w:r>
      <w:r>
        <w:rPr>
          <w:rFonts w:hint="eastAsia"/>
        </w:rPr>
        <w:br/>
      </w:r>
      <w:r>
        <w:rPr>
          <w:rFonts w:hint="eastAsia"/>
        </w:rPr>
        <w:t>　　　　9.1.2 电信机柜主要原料及供应情况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电信机柜行业采购模式</w:t>
      </w:r>
      <w:r>
        <w:rPr>
          <w:rFonts w:hint="eastAsia"/>
        </w:rPr>
        <w:br/>
      </w:r>
      <w:r>
        <w:rPr>
          <w:rFonts w:hint="eastAsia"/>
        </w:rPr>
        <w:t>　　9.3 电信机柜行业生产模式</w:t>
      </w:r>
      <w:r>
        <w:rPr>
          <w:rFonts w:hint="eastAsia"/>
        </w:rPr>
        <w:br/>
      </w:r>
      <w:r>
        <w:rPr>
          <w:rFonts w:hint="eastAsia"/>
        </w:rPr>
        <w:t>　　9.4 电信机柜行业销售模式及销售渠道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按门数量细分，全球电信机柜市场规模2021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按应用细分，全球电信机柜市场规模（CAGR）2021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电信机柜行业发展主要特点</w:t>
      </w:r>
      <w:r>
        <w:rPr>
          <w:rFonts w:hint="eastAsia"/>
        </w:rPr>
        <w:br/>
      </w:r>
      <w:r>
        <w:rPr>
          <w:rFonts w:hint="eastAsia"/>
        </w:rPr>
        <w:t>　　表 4： 电信机柜行业发展有利因素分析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电信机柜行业发展不利因素分析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进入电信机柜行业壁垒</w:t>
      </w:r>
      <w:r>
        <w:rPr>
          <w:rFonts w:hint="eastAsia"/>
        </w:rPr>
        <w:br/>
      </w:r>
      <w:r>
        <w:rPr>
          <w:rFonts w:hint="eastAsia"/>
        </w:rPr>
        <w:t>　　表 7： 电信机柜主要企业在国际市场占有率（按销量，2023-2026）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2025年电信机柜主要企业在国际市场排名（按销量）&amp;（千个）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全球市场主要企业电信机柜销量（2023-2026）&amp;（千个）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电信机柜主要企业在国际市场占有率（按收入，2023-2026）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2025年电信机柜主要企业在国际市场排名（按收入）&amp;（万元）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全球市场主要企业电信机柜销售收入（2023-2026）&amp;（万元）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全球市场主要企业电信机柜销售价格（2023-2026）&amp;（元/个）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电信机柜主要企业在中国市场占有率（按销量，2023-2026）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2025年电信机柜主要企业在中国市场排名（按销量）&amp;（千个）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中国市场主要企业电信机柜销量（2023-2026）&amp;（千个）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电信机柜主要企业在中国市场占有率（按收入，2023-2026）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2025年电信机柜主要企业在中国市场排名（按收入）&amp;（万元）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中国市场主要企业电信机柜销售收入（2023-2026）&amp;（万元）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全球主要厂商电信机柜总部及产地分布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全球主要厂商成立时间及电信机柜商业化日期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全球主要厂商电信机柜产品类型及应用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2025年全球电信机柜主要厂商市场地位（第一梯队、第二梯队和第三梯队）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全球电信机柜市场投资、并购等现状分析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全球主要地区电信机柜产量增速（CAGR）：（2021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全球主要地区电信机柜产量（2021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全球主要地区电信机柜产量（2021-2026）&amp;（千个）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全球主要地区电信机柜产量（2027-2032）&amp;（千个）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全球主要地区电信机柜产量市场份额（2021-2026）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全球主要地区电信机柜产量市场份额（2027-2032）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中国市场电信机柜产量、销量、进出口（2021-2026）&amp;（千个）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中国市场电信机柜产量、销量、进出口预测（2027-2032）&amp;（千个）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全球主要地区电信机柜销售收入增速：（2021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全球主要地区电信机柜销售收入（2021-2026）&amp;（万元）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全球主要地区电信机柜销售收入市场份额（2021-2026）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全球主要地区电信机柜收入（2027-2032）&amp;（万元）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全球主要地区电信机柜收入市场份额（2027-2032）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全球主要地区电信机柜销量（千个）：2021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全球主要地区电信机柜销量（2027-2032）&amp;（千个）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全球主要地区电信机柜销量份额（2027-2032）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电信机柜生产基地、销售区域、竞争对手及市场地位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电信机柜产品规格、参数及市场应用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电信机柜销量（千个）、收入（万元）、价格（元/个）及毛利率（2021-2026）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全球不同门数量电信机柜销量（2021-2026）&amp;（千个）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全球不同门数量电信机柜销量市场份额（2021-2026）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全球不同门数量电信机柜销量预测（2027-2032）&amp;（千个）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全球市场不同门数量电信机柜销量市场份额预测（2027-2032）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全球不同门数量电信机柜收入（2021-2026）&amp;（万元）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全球不同门数量电信机柜收入市场份额（2021-2026）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全球不同门数量电信机柜收入预测（2027-2032）&amp;（万元）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全球不同门数量电信机柜收入市场份额预测（2027-2032）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中国不同门数量电信机柜销量（2021-2026）&amp;（千个）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中国不同门数量电信机柜销量市场份额（2021-2026）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中国不同门数量电信机柜销量预测（2027-2032）&amp;（千个）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全球市场不同门数量电信机柜销量市场份额预测（2027-2032）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中国不同门数量电信机柜收入（2021-2026）&amp;（万元）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中国不同门数量电信机柜收入市场份额（2021-2026）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中国不同门数量电信机柜收入预测（2027-2032）&amp;（万元）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中国不同门数量电信机柜收入市场份额预测（2027-2032）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全球不同应用电信机柜销量市场份额（2021-2026）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全球市场不同应用电信机柜销量市场份额预测（2027-2032）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全球不同应用电信机柜收入（2021-2026）&amp;（万元）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全球不同应用电信机柜收入市场份额（2021-2026）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全球不同应用电信机柜收入预测（2027-2032）&amp;（万元）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全球不同应用电信机柜收入市场份额预测（2027-2032）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中国不同应用电信机柜销量（2021-2026）&amp;（千个）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中国不同应用电信机柜销量市场份额（2021-2026）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中国不同应用电信机柜销量预测（2027-2032）&amp;（千个）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中国市场不同应用电信机柜销量市场份额预测（2027-2032）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中国不同应用电信机柜收入（2021-2026）&amp;（万元）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中国不同应用电信机柜收入市场份额（2021-2026）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中国不同应用电信机柜收入预测（2027-2032）&amp;（万元）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中国不同应用电信机柜收入市场份额预测（2027-2032）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电信机柜行业发展趋势</w:t>
      </w:r>
      <w:r>
        <w:rPr>
          <w:rFonts w:hint="eastAsia"/>
        </w:rPr>
        <w:br/>
      </w:r>
      <w:r>
        <w:rPr>
          <w:rFonts w:hint="eastAsia"/>
        </w:rPr>
        <w:t>　　表 206： 电信机柜行业主要驱动因素</w:t>
      </w:r>
      <w:r>
        <w:rPr>
          <w:rFonts w:hint="eastAsia"/>
        </w:rPr>
        <w:br/>
      </w:r>
      <w:r>
        <w:rPr>
          <w:rFonts w:hint="eastAsia"/>
        </w:rPr>
        <w:t>　　表 207： 电信机柜行业供应链分析</w:t>
      </w:r>
      <w:r>
        <w:rPr>
          <w:rFonts w:hint="eastAsia"/>
        </w:rPr>
        <w:br/>
      </w:r>
      <w:r>
        <w:rPr>
          <w:rFonts w:hint="eastAsia"/>
        </w:rPr>
        <w:t>　　表 208： 电信机柜上游原料供应商</w:t>
      </w:r>
      <w:r>
        <w:rPr>
          <w:rFonts w:hint="eastAsia"/>
        </w:rPr>
        <w:br/>
      </w:r>
      <w:r>
        <w:rPr>
          <w:rFonts w:hint="eastAsia"/>
        </w:rPr>
        <w:t>　　表 209： 电信机柜主要地区不同应用客户分析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电信机柜典型经销商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电信机柜产品图片</w:t>
      </w:r>
      <w:r>
        <w:rPr>
          <w:rFonts w:hint="eastAsia"/>
        </w:rPr>
        <w:br/>
      </w:r>
      <w:r>
        <w:rPr>
          <w:rFonts w:hint="eastAsia"/>
        </w:rPr>
        <w:t>　　图 2： 全球不同门数量电信机柜销售额2021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全球不同门数量电信机柜市场份额2025 &amp; 2032</w:t>
      </w:r>
      <w:r>
        <w:rPr>
          <w:rFonts w:hint="eastAsia"/>
        </w:rPr>
        <w:br/>
      </w:r>
      <w:r>
        <w:rPr>
          <w:rFonts w:hint="eastAsia"/>
        </w:rPr>
        <w:t>　　图 4： 5-10U产品图片</w:t>
      </w:r>
      <w:r>
        <w:rPr>
          <w:rFonts w:hint="eastAsia"/>
        </w:rPr>
        <w:br/>
      </w:r>
      <w:r>
        <w:rPr>
          <w:rFonts w:hint="eastAsia"/>
        </w:rPr>
        <w:t>　　图 5： 10-20U产品图片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金属材质产品图片</w:t>
      </w:r>
      <w:r>
        <w:rPr>
          <w:rFonts w:hint="eastAsia"/>
        </w:rPr>
        <w:br/>
      </w:r>
      <w:r>
        <w:rPr>
          <w:rFonts w:hint="eastAsia"/>
        </w:rPr>
        <w:t>　　图 8： 塑料材质产品图片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单门产品图片</w:t>
      </w:r>
      <w:r>
        <w:rPr>
          <w:rFonts w:hint="eastAsia"/>
        </w:rPr>
        <w:br/>
      </w:r>
      <w:r>
        <w:rPr>
          <w:rFonts w:hint="eastAsia"/>
        </w:rPr>
        <w:t>　　图 11： 双门产品图片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全球不同应用电信机柜市场份额2025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通信运营商</w:t>
      </w:r>
      <w:r>
        <w:rPr>
          <w:rFonts w:hint="eastAsia"/>
        </w:rPr>
        <w:br/>
      </w:r>
      <w:r>
        <w:rPr>
          <w:rFonts w:hint="eastAsia"/>
        </w:rPr>
        <w:t>　　图 15： 5G基站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2025年全球前五大生产商电信机柜市场份额</w:t>
      </w:r>
      <w:r>
        <w:rPr>
          <w:rFonts w:hint="eastAsia"/>
        </w:rPr>
        <w:br/>
      </w:r>
      <w:r>
        <w:rPr>
          <w:rFonts w:hint="eastAsia"/>
        </w:rPr>
        <w:t>　　图 18： 2025年全球电信机柜第一梯队、第二梯队和第三梯队厂商及市场份额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全球电信机柜产能、产量、产能利用率及发展趋势（2021-2032）&amp;（千个）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全球电信机柜产量、需求量及发展趋势（2021-2032）&amp;（千个）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全球主要地区电信机柜产量市场份额（2021-2032）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中国电信机柜产能、产量、产能利用率及发展趋势（2021-2032）&amp;（千个）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中国电信机柜产量、市场需求量及发展趋势（2021-2032）&amp;（千个）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全球电信机柜市场销售额及增长率：（2021-2032）&amp;（万元）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全球市场电信机柜市场规模：2021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全球市场电信机柜价格趋势（2021-2032）&amp;（元/个）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全球主要地区电信机柜销售收入（2021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全球主要地区电信机柜销售收入市场份额（2021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中东市场电信机柜销量及增长率（2021-2032）&amp;（千个）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中东市场电信机柜收入及增长率（2021-2032）&amp;（万元）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全球不同门数量电信机柜价格走势（2021-2032）&amp;（元/个）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全球不同应用电信机柜价格走势（2021-2032）&amp;（元/个）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电信机柜中国企业SWOT分析</w:t>
      </w:r>
      <w:r>
        <w:rPr>
          <w:rFonts w:hint="eastAsia"/>
        </w:rPr>
        <w:br/>
      </w:r>
      <w:r>
        <w:rPr>
          <w:rFonts w:hint="eastAsia"/>
        </w:rPr>
        <w:t>　　图 49： 电信机柜产业链</w:t>
      </w:r>
      <w:r>
        <w:rPr>
          <w:rFonts w:hint="eastAsia"/>
        </w:rPr>
        <w:br/>
      </w:r>
      <w:r>
        <w:rPr>
          <w:rFonts w:hint="eastAsia"/>
        </w:rPr>
        <w:t>　　图 50： 电信机柜行业采购模式分析</w:t>
      </w:r>
      <w:r>
        <w:rPr>
          <w:rFonts w:hint="eastAsia"/>
        </w:rPr>
        <w:br/>
      </w:r>
      <w:r>
        <w:rPr>
          <w:rFonts w:hint="eastAsia"/>
        </w:rPr>
        <w:t>　　图 51： 电信机柜行业生产模式</w:t>
      </w:r>
      <w:r>
        <w:rPr>
          <w:rFonts w:hint="eastAsia"/>
        </w:rPr>
        <w:br/>
      </w:r>
      <w:r>
        <w:rPr>
          <w:rFonts w:hint="eastAsia"/>
        </w:rPr>
        <w:t>　　图 52： 电信机柜行业销售模式分析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7118bfb964f81" w:history="1">
        <w:r>
          <w:rPr>
            <w:rStyle w:val="Hyperlink"/>
          </w:rPr>
          <w:t>2026-2032年全球与中国电信机柜行业研究及前景趋势分析报告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7118bfb964f81" w:history="1">
        <w:r>
          <w:rPr>
            <w:rStyle w:val="Hyperlink"/>
          </w:rPr>
          <w:t>https://www.20087.com/3/18/DianXinJiJuShiChangQianJingYuCe.html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热点：电信机柜租用公司、电信机柜尺寸、电信机柜门、电信机柜清洗方案、电信机柜是什么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babe261745fa" w:history="1">
      <w:r>
        <w:rPr>
          <w:rStyle w:val="Hyperlink"/>
        </w:rPr>
        <w:t>2026-2032年全球与中国电信机柜行业研究及前景趋势分析报告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XinJiJuShiChangQianJingYuCe.html" TargetMode="External" Id="R8287118bfb9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XinJiJuShiChangQianJingYuCe.html" TargetMode="External" Id="R61ecbabe261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2026-05-11T04:37:42Z</dcterms:created>
  <dcterms:modified xsi:type="dcterms:W3CDTF">2026-05-11T05:37:42Z</dcterms:modified>
  <dc:subject>2026-2032年全球与中国电信机柜行业研究及前景趋势分析报告</dc:subject>
  <dc:title>2026-2032年全球与中国电信机柜行业研究及前景趋势分析报告</dc:title>
  <cp:keywords>2026-2032年全球与中国电信机柜行业研究及前景趋势分析报告</cp:keywords>
  <dc:description>2026-2032年全球与中国电信机柜行业研究及前景趋势分析报告</dc:description>
</cp:coreProperties>
</file>