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7a19fd2240ba" w:history="1">
              <w:r>
                <w:rPr>
                  <w:rStyle w:val="Hyperlink"/>
                </w:rPr>
                <w:t>2026-2032年全球与中国频率电压转换芯片发展现状分析及前景趋势报告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7a19fd2240ba" w:history="1">
              <w:r>
                <w:rPr>
                  <w:rStyle w:val="Hyperlink"/>
                </w:rPr>
                <w:t>2026-2032年全球与中国频率电压转换芯片发展现状分析及前景趋势报告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7a19fd2240ba" w:history="1">
                <w:r>
                  <w:rPr>
                    <w:rStyle w:val="Hyperlink"/>
                  </w:rPr>
                  <w:t>https://www.20087.com/3/18/PinLvDianYaZhuanHuanXinPianDeQianJing.html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电压转换芯片（FVC）用于将输入频率信号线性转换为对应模拟电压输出，广泛应用于转速测量、电机控制、流量计及锁相环系统。频率电压转换芯片基于电荷泵或积分器架构，具备宽输入频率范围（0.1Hz–1MHz）、高线性度（&lt;0.1%非线性）及温度补偿功能，部分集成施密特触发器以增强抗噪能力。在工业现场，该芯片常与编码器或霍尔传感器配合使用。然而，行业仍面临在高频下积分电容漏电导致漂移、电源波动影响转换精度、以及缺乏数字接口制约系统集成等问题；此外，专用FVC芯片品类较少，多数设计依赖分立方案或通用IC搭建。</w:t>
      </w:r>
      <w:r>
        <w:rPr>
          <w:rFonts w:hint="eastAsia"/>
        </w:rPr>
        <w:br/>
      </w:r>
      <w:r>
        <w:rPr>
          <w:rFonts w:hint="eastAsia"/>
        </w:rPr>
        <w:t>　　未来，频率电压转换芯片将向数字化、高集成度与自校准方向演进。市场调研网指出，一方面，Sigma-Delta调制架构将实现直接数字输出，兼容SPI/I²C总线；另一方面，片上集成参考电压源与自诊断电路可提升长期稳定性。在应用层面，FVC功能将融入SoC或FPGA IP核，减少外围元件。随着工业4.0对状态监测精度要求提升，具备低漂移、高抗扰与网络安全隔离能力的新一代频率电压转换芯片，将在旋转机械健康管理系统中持续发挥关键作用，成为连接物理运动与数字世界的高可靠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b7a19fd2240ba" w:history="1">
        <w:r>
          <w:rPr>
            <w:rStyle w:val="Hyperlink"/>
          </w:rPr>
          <w:t>2026-2032年全球与中国频率电压转换芯片发展现状分析及前景趋势报告</w:t>
        </w:r>
      </w:hyperlink>
      <w:r>
        <w:rPr>
          <w:rFonts w:hint="eastAsia"/>
        </w:rPr>
        <w:t>》系统分析了频率电压转换芯片行业的产业链结构、市场规模及需求特征，详细解读了价格体系与行业现状。基于严谨的数据分析与市场洞察，报告科学预测了频率电压转换芯片行业前景与发展趋势。同时，重点剖析了频率电压转换芯片重点企业的竞争格局、市场集中度及品牌影响力，并对频率电压转换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按产品类型细分，全球频率电压转换芯片市场规模2021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逐次逼近式</w:t>
      </w:r>
      <w:r>
        <w:rPr>
          <w:rFonts w:hint="eastAsia"/>
        </w:rPr>
        <w:br/>
      </w:r>
      <w:r>
        <w:rPr>
          <w:rFonts w:hint="eastAsia"/>
        </w:rPr>
        <w:t>　　　　1.3.3 双斜率式</w:t>
      </w:r>
      <w:r>
        <w:rPr>
          <w:rFonts w:hint="eastAsia"/>
        </w:rPr>
        <w:br/>
      </w:r>
      <w:r>
        <w:rPr>
          <w:rFonts w:hint="eastAsia"/>
        </w:rPr>
        <w:t>　　　　1.3.4 管道式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按应用细分，全球频率电压转换芯片市场规模2021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飞机</w:t>
      </w:r>
      <w:r>
        <w:rPr>
          <w:rFonts w:hint="eastAsia"/>
        </w:rPr>
        <w:br/>
      </w:r>
      <w:r>
        <w:rPr>
          <w:rFonts w:hint="eastAsia"/>
        </w:rPr>
        <w:t>　　　　1.4.4 火车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频率电压转换芯片行业发展总体概况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频率电压转换芯片行业发展主要特点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频率电压转换芯片行业发展影响因素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频率电压转换芯片有利因素</w:t>
      </w:r>
      <w:r>
        <w:rPr>
          <w:rFonts w:hint="eastAsia"/>
        </w:rPr>
        <w:br/>
      </w:r>
      <w:r>
        <w:rPr>
          <w:rFonts w:hint="eastAsia"/>
        </w:rPr>
        <w:t>　　　　1.5.3 .2 频率电压转换芯片不利因素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全球市场，近三年频率电压转换芯片主要企业占有率及排名（按销量）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频率电压转换芯片主要企业在国际市场占有率（按销量，2023-2026）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2025年频率电压转换芯片主要企业在国际市场排名（按销量）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全球市场主要企业频率电压转换芯片销量（2023-2026）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全球市场，近三年频率电压转换芯片主要企业占有率及排名（按收入）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频率电压转换芯片主要企业在国际市场占有率（按收入，2023-2026）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2025年频率电压转换芯片主要企业在国际市场排名（按收入）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全球市场主要企业频率电压转换芯片销售收入（2023-2026）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全球市场主要企业频率电压转换芯片销售价格（2023-2026）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中国市场，近三年频率电压转换芯片主要企业占有率及排名（按销量）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频率电压转换芯片主要企业在中国市场占有率（按销量，2023-2026）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2025年频率电压转换芯片主要企业在中国市场排名（按销量）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中国市场主要企业频率电压转换芯片销量（2023-2026）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中国市场，近三年频率电压转换芯片主要企业占有率及排名（按收入）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频率电压转换芯片主要企业在中国市场占有率（按收入，2023-2026）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2025年频率电压转换芯片主要企业在中国市场排名（按收入）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中国市场主要企业频率电压转换芯片销售收入（2023-2026）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全球主要厂商频率电压转换芯片总部及产地分布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全球主要厂商成立时间及频率电压转换芯片商业化日期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全球主要厂商频率电压转换芯片产品类型及应用</w:t>
      </w:r>
      <w:r>
        <w:rPr>
          <w:rFonts w:hint="eastAsia"/>
        </w:rPr>
        <w:br/>
      </w:r>
      <w:r>
        <w:rPr>
          <w:rFonts w:hint="eastAsia"/>
        </w:rPr>
        <w:t>　　2.9 频率电压转换芯片行业集中度、竞争程度分析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频率电压转换芯片行业集中度分析：2025年全球Top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全球频率电压转换芯片第一梯队、第二梯队和第三梯队生产商（品牌）及市场份额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全球频率电压转换芯片总体规模分析</w:t>
      </w:r>
      <w:r>
        <w:rPr>
          <w:rFonts w:hint="eastAsia"/>
        </w:rPr>
        <w:br/>
      </w:r>
      <w:r>
        <w:rPr>
          <w:rFonts w:hint="eastAsia"/>
        </w:rPr>
        <w:t>　　3.1 全球频率电压转换芯片供需现状及预测（2021-2032）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全球频率电压转换芯片产能、产量、产能利用率及发展趋势（2021-2032）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全球频率电压转换芯片产量、需求量及发展趋势（2021-2032）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全球主要地区频率电压转换芯片产量及发展趋势（2021-2032）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全球主要地区频率电压转换芯片产量（2021-2026）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全球主要地区频率电压转换芯片产量（2027-2032）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全球主要地区频率电压转换芯片产量市场份额（2021-2032）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中国频率电压转换芯片供需现状及预测（2021-2032）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中国频率电压转换芯片产能、产量、产能利用率及发展趋势（2021-2032）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中国频率电压转换芯片产量、市场需求量及发展趋势（2021-2032）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中国市场频率电压转换芯片进出口（2021-2032）</w:t>
      </w:r>
      <w:r>
        <w:rPr>
          <w:rFonts w:hint="eastAsia"/>
        </w:rPr>
        <w:br/>
      </w:r>
      <w:r>
        <w:rPr>
          <w:rFonts w:hint="eastAsia"/>
        </w:rPr>
        <w:t>　　3.4 全球频率电压转换芯片销量及销售额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全球市场频率电压转换芯片销售额（2021-2032）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全球市场频率电压转换芯片销量（2021-2032）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全球市场频率电压转换芯片价格趋势（2021-2032）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全球频率电压转换芯片主要地区分析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全球主要地区频率电压转换芯片市场规模分析：2021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全球主要地区频率电压转换芯片销售收入及市场份额（2021-2026）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全球主要地区频率电压转换芯片销售收入预测（2027-2032）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全球主要地区频率电压转换芯片销量分析：2021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全球主要地区频率电压转换芯片销量及市场份额（2021-2026）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全球主要地区频率电压转换芯片销量及市场份额预测（2027-2032）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北美市场频率电压转换芯片销量、收入及增长率（2021-2032）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欧洲市场频率电压转换芯片销量、收入及增长率（2021-2032）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中国市场频率电压转换芯片销量、收入及增长率（2021-2032）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日本市场频率电压转换芯片销量、收入及增长率（2021-2032）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东南亚市场频率电压转换芯片销量、收入及增长率（2021-2032）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印度市场频率电压转换芯片销量、收入及增长率（2021-2032）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南美市场频率电压转换芯片销量、收入及增长率（2021-2032）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中东市场频率电压转换芯片销量、收入及增长率（2021-2032）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频率电压转换芯片销量、收入、价格及毛利率（2021-2026）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不同产品类型频率电压转换芯片分析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全球不同产品类型频率电压转换芯片销量（2021-2032）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全球不同产品类型频率电压转换芯片销量及市场份额（2021-2026）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全球不同产品类型频率电压转换芯片销量预测（2027-2032）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全球不同产品类型频率电压转换芯片收入（2021-2032）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全球不同产品类型频率电压转换芯片收入及市场份额（2021-2026）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全球不同产品类型频率电压转换芯片收入预测（2027-2032）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全球不同产品类型频率电压转换芯片价格走势（2021-2032）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中国不同产品类型频率电压转换芯片销量（2021-2032）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中国不同产品类型频率电压转换芯片销量及市场份额（2021-2026）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中国不同产品类型频率电压转换芯片销量预测（2027-2032）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中国不同产品类型频率电压转换芯片收入（2021-2032）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中国不同产品类型频率电压转换芯片收入及市场份额（2021-2026）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中国不同产品类型频率电压转换芯片收入预测（2027-2032）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不同应用频率电压转换芯片分析</w:t>
      </w:r>
      <w:r>
        <w:rPr>
          <w:rFonts w:hint="eastAsia"/>
        </w:rPr>
        <w:br/>
      </w:r>
      <w:r>
        <w:rPr>
          <w:rFonts w:hint="eastAsia"/>
        </w:rPr>
        <w:t>　　7.1 全球不同应用频率电压转换芯片销量（2021-2032）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全球不同应用频率电压转换芯片销量及市场份额（2021-2026）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全球不同应用频率电压转换芯片销量预测（2027-2032）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全球不同应用频率电压转换芯片收入（2021-2032）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全球不同应用频率电压转换芯片收入及市场份额（2021-2026）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全球不同应用频率电压转换芯片收入预测（2027-2032）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全球不同应用频率电压转换芯片价格走势（2021-2032）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中国不同应用频率电压转换芯片销量（2021-2032）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中国不同应用频率电压转换芯片销量及市场份额（2021-2026）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中国不同应用频率电压转换芯片销量预测（2027-2032）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中国不同应用频率电压转换芯片收入（2021-2032）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中国不同应用频率电压转换芯片收入及市场份额（2021-2026）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中国不同应用频率电压转换芯片收入预测（2027-2032）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频率电压转换芯片行业发展趋势</w:t>
      </w:r>
      <w:r>
        <w:rPr>
          <w:rFonts w:hint="eastAsia"/>
        </w:rPr>
        <w:br/>
      </w:r>
      <w:r>
        <w:rPr>
          <w:rFonts w:hint="eastAsia"/>
        </w:rPr>
        <w:t>　　8.2 频率电压转换芯片行业主要驱动因素</w:t>
      </w:r>
      <w:r>
        <w:rPr>
          <w:rFonts w:hint="eastAsia"/>
        </w:rPr>
        <w:br/>
      </w:r>
      <w:r>
        <w:rPr>
          <w:rFonts w:hint="eastAsia"/>
        </w:rPr>
        <w:t>　　8.3 频率电压转换芯片中国企业SWOT分析</w:t>
      </w:r>
      <w:r>
        <w:rPr>
          <w:rFonts w:hint="eastAsia"/>
        </w:rPr>
        <w:br/>
      </w:r>
      <w:r>
        <w:rPr>
          <w:rFonts w:hint="eastAsia"/>
        </w:rPr>
        <w:t>　　8.4 中国频率电压转换芯片行业政策环境分析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频率电压转换芯片行业产业链简介</w:t>
      </w:r>
      <w:r>
        <w:rPr>
          <w:rFonts w:hint="eastAsia"/>
        </w:rPr>
        <w:br/>
      </w:r>
      <w:r>
        <w:rPr>
          <w:rFonts w:hint="eastAsia"/>
        </w:rPr>
        <w:t>　　　　9.1.1 频率电压转换芯片行业供应链分析</w:t>
      </w:r>
      <w:r>
        <w:rPr>
          <w:rFonts w:hint="eastAsia"/>
        </w:rPr>
        <w:br/>
      </w:r>
      <w:r>
        <w:rPr>
          <w:rFonts w:hint="eastAsia"/>
        </w:rPr>
        <w:t>　　　　9.1.2 频率电压转换芯片主要原料及供应情况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频率电压转换芯片行业采购模式</w:t>
      </w:r>
      <w:r>
        <w:rPr>
          <w:rFonts w:hint="eastAsia"/>
        </w:rPr>
        <w:br/>
      </w:r>
      <w:r>
        <w:rPr>
          <w:rFonts w:hint="eastAsia"/>
        </w:rPr>
        <w:t>　　9.3 频率电压转换芯片行业生产模式</w:t>
      </w:r>
      <w:r>
        <w:rPr>
          <w:rFonts w:hint="eastAsia"/>
        </w:rPr>
        <w:br/>
      </w:r>
      <w:r>
        <w:rPr>
          <w:rFonts w:hint="eastAsia"/>
        </w:rPr>
        <w:t>　　9.4 频率电压转换芯片行业销售模式及销售渠道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按产品类型细分，全球频率电压转换芯片市场规模2021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按应用细分，全球频率电压转换芯片市场规模（CAGR）2021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频率电压转换芯片行业发展主要特点</w:t>
      </w:r>
      <w:r>
        <w:rPr>
          <w:rFonts w:hint="eastAsia"/>
        </w:rPr>
        <w:br/>
      </w:r>
      <w:r>
        <w:rPr>
          <w:rFonts w:hint="eastAsia"/>
        </w:rPr>
        <w:t>　　表 4： 频率电压转换芯片行业发展有利因素分析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频率电压转换芯片行业发展不利因素分析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进入频率电压转换芯片行业壁垒</w:t>
      </w:r>
      <w:r>
        <w:rPr>
          <w:rFonts w:hint="eastAsia"/>
        </w:rPr>
        <w:br/>
      </w:r>
      <w:r>
        <w:rPr>
          <w:rFonts w:hint="eastAsia"/>
        </w:rPr>
        <w:t>　　表 7： 频率电压转换芯片主要企业在国际市场占有率（按销量，2023-2026）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2025年频率电压转换芯片主要企业在国际市场排名（按销量）&amp;（件）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全球市场主要企业频率电压转换芯片销量（2023-2026）&amp;（件）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频率电压转换芯片主要企业在国际市场占有率（按收入，2023-2026）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2025年频率电压转换芯片主要企业在国际市场排名（按收入）&amp;（万元）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全球市场主要企业频率电压转换芯片销售收入（2023-2026）&amp;（万元）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全球市场主要企业频率电压转换芯片销售价格（2023-2026）&amp;（元/件）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频率电压转换芯片主要企业在中国市场占有率（按销量，2023-2026）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2025年频率电压转换芯片主要企业在中国市场排名（按销量）&amp;（件）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中国市场主要企业频率电压转换芯片销量（2023-2026）&amp;（件）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频率电压转换芯片主要企业在中国市场占有率（按收入，2023-2026）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2025年频率电压转换芯片主要企业在中国市场排名（按收入）&amp;（万元）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中国市场主要企业频率电压转换芯片销售收入（2023-2026）&amp;（万元）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全球主要厂商频率电压转换芯片总部及产地分布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全球主要厂商成立时间及频率电压转换芯片商业化日期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全球主要厂商频率电压转换芯片产品类型及应用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2025年全球频率电压转换芯片主要厂商市场地位（第一梯队、第二梯队和第三梯队）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全球频率电压转换芯片市场投资、并购等现状分析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全球主要地区频率电压转换芯片产量增速（CAGR）：（2021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全球主要地区频率电压转换芯片产量（2021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全球主要地区频率电压转换芯片产量（2021-2026）&amp;（件）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全球主要地区频率电压转换芯片产量（2027-2032）&amp;（件）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全球主要地区频率电压转换芯片产量市场份额（2021-2026）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全球主要地区频率电压转换芯片产量市场份额（2027-2032）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中国市场频率电压转换芯片产量、销量、进出口（2021-2026）&amp;（件）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中国市场频率电压转换芯片产量、销量、进出口预测（2027-2032）&amp;（件）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全球主要地区频率电压转换芯片销售收入增速：（2021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全球主要地区频率电压转换芯片销售收入（2021-2026）&amp;（万元）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全球主要地区频率电压转换芯片销售收入市场份额（2021-2026）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全球主要地区频率电压转换芯片收入（2027-2032）&amp;（万元）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全球主要地区频率电压转换芯片收入市场份额（2027-2032）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全球主要地区频率电压转换芯片销量（件）：2021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全球主要地区频率电压转换芯片销量（2021-2026）&amp;（件）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全球主要地区频率电压转换芯片销量市场份额（2021-2026）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全球主要地区频率电压转换芯片销量（2027-2032）&amp;（件）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全球主要地区频率电压转换芯片销量份额（2027-2032）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频率电压转换芯片生产基地、销售区域、竞争对手及市场地位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频率电压转换芯片产品规格、参数及市场应用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频率电压转换芯片销量（件）、收入（万元）、价格（元/件）及毛利率（2021-2026）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全球不同产品类型频率电压转换芯片销量（2021-2026）&amp;（件）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全球不同产品类型频率电压转换芯片销量市场份额（2021-2026）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全球不同产品类型频率电压转换芯片销量预测（2027-2032）&amp;（件）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全球市场不同产品类型频率电压转换芯片销量市场份额预测（2027-2032）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全球不同产品类型频率电压转换芯片收入（2021-2026）&amp;（万元）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全球不同产品类型频率电压转换芯片收入市场份额（2021-2026）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全球不同产品类型频率电压转换芯片收入预测（2027-2032）&amp;（万元）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全球不同产品类型频率电压转换芯片收入市场份额预测（2027-2032）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中国不同产品类型频率电压转换芯片销量（2021-2026）&amp;（件）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中国不同产品类型频率电压转换芯片销量市场份额（2021-2026）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中国不同产品类型频率电压转换芯片销量预测（2027-2032）&amp;（件）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全球市场不同产品类型频率电压转换芯片销量市场份额预测（2027-2032）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中国不同产品类型频率电压转换芯片收入（2021-2026）&amp;（万元）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中国不同产品类型频率电压转换芯片收入市场份额（2021-2026）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中国不同产品类型频率电压转换芯片收入预测（2027-2032）&amp;（万元）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中国不同产品类型频率电压转换芯片收入市场份额预测（2027-2032）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全球不同应用频率电压转换芯片销量（2021-2026）&amp;（件）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全球不同应用频率电压转换芯片销量市场份额（2021-2026）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全球不同应用频率电压转换芯片销量预测（2027-2032）&amp;（件）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全球市场不同应用频率电压转换芯片销量市场份额预测（2027-2032）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全球不同应用频率电压转换芯片收入（2021-2026）&amp;（万元）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全球不同应用频率电压转换芯片收入市场份额（2021-2026）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全球不同应用频率电压转换芯片收入预测（2027-2032）&amp;（万元）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全球不同应用频率电压转换芯片收入市场份额预测（2027-2032）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中国不同应用频率电压转换芯片销量（2021-2026）&amp;（件）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中国不同应用频率电压转换芯片销量市场份额（2021-2026）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中国不同应用频率电压转换芯片销量预测（2027-2032）&amp;（件）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中国市场不同应用频率电压转换芯片销量市场份额预测（2027-2032）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中国不同应用频率电压转换芯片收入（2021-2026）&amp;（万元）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中国不同应用频率电压转换芯片收入市场份额（2021-2026）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中国不同应用频率电压转换芯片收入预测（2027-2032）&amp;（万元）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中国不同应用频率电压转换芯片收入市场份额预测（2027-2032）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频率电压转换芯片行业发展趋势</w:t>
      </w:r>
      <w:r>
        <w:rPr>
          <w:rFonts w:hint="eastAsia"/>
        </w:rPr>
        <w:br/>
      </w:r>
      <w:r>
        <w:rPr>
          <w:rFonts w:hint="eastAsia"/>
        </w:rPr>
        <w:t>　　表 126： 频率电压转换芯片行业主要驱动因素</w:t>
      </w:r>
      <w:r>
        <w:rPr>
          <w:rFonts w:hint="eastAsia"/>
        </w:rPr>
        <w:br/>
      </w:r>
      <w:r>
        <w:rPr>
          <w:rFonts w:hint="eastAsia"/>
        </w:rPr>
        <w:t>　　表 127： 频率电压转换芯片行业供应链分析</w:t>
      </w:r>
      <w:r>
        <w:rPr>
          <w:rFonts w:hint="eastAsia"/>
        </w:rPr>
        <w:br/>
      </w:r>
      <w:r>
        <w:rPr>
          <w:rFonts w:hint="eastAsia"/>
        </w:rPr>
        <w:t>　　表 128： 频率电压转换芯片上游原料供应商</w:t>
      </w:r>
      <w:r>
        <w:rPr>
          <w:rFonts w:hint="eastAsia"/>
        </w:rPr>
        <w:br/>
      </w:r>
      <w:r>
        <w:rPr>
          <w:rFonts w:hint="eastAsia"/>
        </w:rPr>
        <w:t>　　表 129： 频率电压转换芯片主要地区不同应用客户分析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频率电压转换芯片典型经销商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频率电压转换芯片产品图片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全球不同产品类型频率电压转换芯片销售额2021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全球不同产品类型频率电压转换芯片市场份额2025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逐次逼近式产品图片</w:t>
      </w:r>
      <w:r>
        <w:rPr>
          <w:rFonts w:hint="eastAsia"/>
        </w:rPr>
        <w:br/>
      </w:r>
      <w:r>
        <w:rPr>
          <w:rFonts w:hint="eastAsia"/>
        </w:rPr>
        <w:t>　　图 5： 双斜率式产品图片</w:t>
      </w:r>
      <w:r>
        <w:rPr>
          <w:rFonts w:hint="eastAsia"/>
        </w:rPr>
        <w:br/>
      </w:r>
      <w:r>
        <w:rPr>
          <w:rFonts w:hint="eastAsia"/>
        </w:rPr>
        <w:t>　　图 6： 管道式产品图片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全球不同应用频率电压转换芯片市场份额2025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飞机</w:t>
      </w:r>
      <w:r>
        <w:rPr>
          <w:rFonts w:hint="eastAsia"/>
        </w:rPr>
        <w:br/>
      </w:r>
      <w:r>
        <w:rPr>
          <w:rFonts w:hint="eastAsia"/>
        </w:rPr>
        <w:t>　　图 12： 火车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2025年全球前五大生产商频率电压转换芯片市场份额</w:t>
      </w:r>
      <w:r>
        <w:rPr>
          <w:rFonts w:hint="eastAsia"/>
        </w:rPr>
        <w:br/>
      </w:r>
      <w:r>
        <w:rPr>
          <w:rFonts w:hint="eastAsia"/>
        </w:rPr>
        <w:t>　　图 15： 2025年全球频率电压转换芯片第一梯队、第二梯队和第三梯队厂商及市场份额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全球频率电压转换芯片产能、产量、产能利用率及发展趋势（2021-2032）&amp;（件）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全球频率电压转换芯片产量、需求量及发展趋势（2021-2032）&amp;（件）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全球主要地区频率电压转换芯片产量市场份额（2021-2032）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中国频率电压转换芯片产能、产量、产能利用率及发展趋势（2021-2032）&amp;（件）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中国频率电压转换芯片产量、市场需求量及发展趋势（2021-2032）&amp;（件）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全球频率电压转换芯片市场销售额及增长率：（2021-2032）&amp;（万元）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全球市场频率电压转换芯片市场规模：2021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全球市场频率电压转换芯片价格趋势（2021-2032）&amp;（元/件）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全球主要地区频率电压转换芯片销售收入（2021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全球主要地区频率电压转换芯片销售收入市场份额（2021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北美市场频率电压转换芯片收入及增长率（2021-2032）&amp;（万元）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欧洲市场频率电压转换芯片收入及增长率（2021-2032）&amp;（万元）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中国市场频率电压转换芯片收入及增长率（2021-2032）&amp;（万元）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日本市场频率电压转换芯片收入及增长率（2021-2032）&amp;（万元）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东南亚市场频率电压转换芯片收入及增长率（2021-2032）&amp;（万元）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印度市场频率电压转换芯片收入及增长率（2021-2032）&amp;（万元）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南美市场频率电压转换芯片收入及增长率（2021-2032）&amp;（万元）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中东市场频率电压转换芯片销量及增长率（2021-2032）&amp;（件）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中东市场频率电压转换芯片收入及增长率（2021-2032）&amp;（万元）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全球不同产品类型频率电压转换芯片价格走势（2021-2032）&amp;（元/件）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全球不同应用频率电压转换芯片价格走势（2021-2032）&amp;（元/件）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频率电压转换芯片中国企业SWOT分析</w:t>
      </w:r>
      <w:r>
        <w:rPr>
          <w:rFonts w:hint="eastAsia"/>
        </w:rPr>
        <w:br/>
      </w:r>
      <w:r>
        <w:rPr>
          <w:rFonts w:hint="eastAsia"/>
        </w:rPr>
        <w:t>　　图 46： 频率电压转换芯片产业链</w:t>
      </w:r>
      <w:r>
        <w:rPr>
          <w:rFonts w:hint="eastAsia"/>
        </w:rPr>
        <w:br/>
      </w:r>
      <w:r>
        <w:rPr>
          <w:rFonts w:hint="eastAsia"/>
        </w:rPr>
        <w:t>　　图 47： 频率电压转换芯片行业采购模式分析</w:t>
      </w:r>
      <w:r>
        <w:rPr>
          <w:rFonts w:hint="eastAsia"/>
        </w:rPr>
        <w:br/>
      </w:r>
      <w:r>
        <w:rPr>
          <w:rFonts w:hint="eastAsia"/>
        </w:rPr>
        <w:t>　　图 48： 频率电压转换芯片行业生产模式</w:t>
      </w:r>
      <w:r>
        <w:rPr>
          <w:rFonts w:hint="eastAsia"/>
        </w:rPr>
        <w:br/>
      </w:r>
      <w:r>
        <w:rPr>
          <w:rFonts w:hint="eastAsia"/>
        </w:rPr>
        <w:t>　　图 49： 频率电压转换芯片行业销售模式分析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7a19fd2240ba" w:history="1">
        <w:r>
          <w:rPr>
            <w:rStyle w:val="Hyperlink"/>
          </w:rPr>
          <w:t>2026-2032年全球与中国频率电压转换芯片发展现状分析及前景趋势报告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7a19fd2240ba" w:history="1">
        <w:r>
          <w:rPr>
            <w:rStyle w:val="Hyperlink"/>
          </w:rPr>
          <w:t>https://www.20087.com/3/18/PinLvDianYaZhuanHuanXinPianDeQianJing.html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b49f672aa4a30" w:history="1">
      <w:r>
        <w:rPr>
          <w:rStyle w:val="Hyperlink"/>
        </w:rPr>
        <w:t>2026-2032年全球与中国频率电压转换芯片发展现状分析及前景趋势报告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PinLvDianYaZhuanHuanXinPianDeQianJing.html" TargetMode="External" Id="R68ab7a19fd22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PinLvDianYaZhuanHuanXinPianDeQianJing.html" TargetMode="External" Id="Rfc9b49f672aa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2026-01-27T00:34:22Z</dcterms:created>
  <dcterms:modified xsi:type="dcterms:W3CDTF">2026-01-27T01:34:22Z</dcterms:modified>
  <dc:subject>2026-2032年全球与中国频率电压转换芯片发展现状分析及前景趋势报告</dc:subject>
  <dc:title>2026-2032年全球与中国频率电压转换芯片发展现状分析及前景趋势报告</dc:title>
  <cp:keywords>2026-2032年全球与中国频率电压转换芯片发展现状分析及前景趋势报告</cp:keywords>
  <dc:description>2026-2032年全球与中国频率电压转换芯片发展现状分析及前景趋势报告</dc:description>
</cp:coreProperties>
</file>