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a7c91afa246bd" w:history="1">
              <w:r>
                <w:rPr>
                  <w:rStyle w:val="Hyperlink"/>
                </w:rPr>
                <w:t>2024-2030年全球与中国拓扑量子计算行业现状深度调研与发展趋势报告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a7c91afa246bd" w:history="1">
              <w:r>
                <w:rPr>
                  <w:rStyle w:val="Hyperlink"/>
                </w:rPr>
                <w:t>2024-2030年全球与中国拓扑量子计算行业现状深度调研与发展趋势报告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a7c91afa246bd" w:history="1">
                <w:r>
                  <w:rPr>
                    <w:rStyle w:val="Hyperlink"/>
                  </w:rPr>
                  <w:t>https://www.20087.com/5/18/TuoPuLiangZiJiSuanXianZhuangYuFa.html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拓扑量子计算是一种基于拓扑量子态的量子计算模型。相比于传统的量子计算，拓扑量子计算在量子比特的稳定性和容错性方面具有潜在优势，因为拓扑状态具有一定的局域性，不易受到局部扰动的影响。尽管拓扑量子计算目前仍处于研究和开发阶段，但它在未来的量子计算领域具有重要的应用前景。</w:t>
      </w:r>
      <w:r>
        <w:rPr>
          <w:rFonts w:hint="eastAsia"/>
        </w:rPr>
        <w:br/>
      </w:r>
      <w:r>
        <w:rPr>
          <w:rFonts w:hint="eastAsia"/>
        </w:rPr>
        <w:t>　　未来，拓扑量子计算的发展将更加注重实验技术的突破和量子算法的创新。实验技术方面，研究人员将继续探索新的拓扑量子比特材料和制造工艺，以实现拓扑量子计算机的商业化。量子算法方面，研究人员将开发更多适用于拓扑量子计算的新型算法，以解决传统计算机难以处理的复杂问题。此外，随着量子信息科学的进步，拓扑量子计算可能会在密码学、材料科学等领域找到新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7a7c91afa246bd" w:history="1">
        <w:r>
          <w:rPr>
            <w:rStyle w:val="Hyperlink"/>
          </w:rPr>
          <w:t>2024-2030年全球与中国拓扑量子计算行业现状深度调研与发展趋势报告</w:t>
        </w:r>
      </w:hyperlink>
      <w:r>
        <w:rPr>
          <w:rFonts w:hint="eastAsia"/>
        </w:rPr>
        <w:t>基于科学的市场调研和数据分析，全面剖析了拓扑量子计算行业现状、市场需求及市场规模。拓扑量子计算报告探讨了拓扑量子计算产业链结构，细分市场的特点，并分析了拓扑量子计算市场前景及发展趋势。通过科学预测，揭示了拓扑量子计算行业未来的增长潜力。同时，拓扑量子计算报告还对重点企业进行了研究，评估了各大品牌在市场竞争中的地位，以及行业集中度的变化。拓扑量子计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拓扑量子计算市场概述</w:t>
      </w:r>
      <w:r>
        <w:rPr>
          <w:rFonts w:hint="eastAsia"/>
        </w:rPr>
        <w:br/>
      </w:r>
      <w:r>
        <w:rPr>
          <w:rFonts w:hint="eastAsia"/>
        </w:rPr>
        <w:t>　　1.1 拓扑量子计算市场概述</w:t>
      </w:r>
      <w:r>
        <w:rPr>
          <w:rFonts w:hint="eastAsia"/>
        </w:rPr>
        <w:br/>
      </w:r>
      <w:r>
        <w:rPr>
          <w:rFonts w:hint="eastAsia"/>
        </w:rPr>
        <w:t>　　1.2 不同类型拓扑量子计算分析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全球市场不同类型拓扑量子计算规模对比分析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全球市场不同类型拓扑量子计算规模对比（2018-2023年）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全球不同类型拓扑量子计算规模及市场份额（2018-2023年）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中国市场不同类型拓扑量子计算规模对比分析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中国市场不同类型拓扑量子计算规模对比（2018-2023年）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中国不同类型拓扑量子计算规模及市场份额（2018-2023年）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拓扑量子计算市场概述</w:t>
      </w:r>
      <w:r>
        <w:rPr>
          <w:rFonts w:hint="eastAsia"/>
        </w:rPr>
        <w:br/>
      </w:r>
      <w:r>
        <w:rPr>
          <w:rFonts w:hint="eastAsia"/>
        </w:rPr>
        <w:t>　　2.1 拓扑量子计算主要应用领域分析</w:t>
      </w:r>
      <w:r>
        <w:rPr>
          <w:rFonts w:hint="eastAsia"/>
        </w:rPr>
        <w:br/>
      </w:r>
      <w:r>
        <w:rPr>
          <w:rFonts w:hint="eastAsia"/>
        </w:rPr>
        <w:t>　　　　2.1.2 民用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　　2.1.4 环境</w:t>
      </w:r>
      <w:r>
        <w:rPr>
          <w:rFonts w:hint="eastAsia"/>
        </w:rPr>
        <w:br/>
      </w:r>
      <w:r>
        <w:rPr>
          <w:rFonts w:hint="eastAsia"/>
        </w:rPr>
        <w:t>　　　　2.1.5 国家安全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全球拓扑量子计算主要应用领域对比分析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全球拓扑量子计算主要应用领域规模（万元）及增长率（2018-2023年）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全球拓扑量子计算主要应用规模（万元）及增长率（2018-2023年）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中国拓扑量子计算主要应用领域对比分析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中国拓扑量子计算主要应用领域规模（万元）及增长率（2018-2023年）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中国拓扑量子计算主要应用规模（万元）及增长率（2018-2023年）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全球主要地区拓扑量子计算发展历程及现状分析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全球主要地区拓扑量子计算现状与未来趋势分析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全球拓扑量子计算主要地区对比分析（2018-2023年）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全球主要地区拓扑量子计算规模及对比（2018-2023年）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全球拓扑量子计算主要地区规模及市场份额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中国拓扑量子计算规模（万元）及毛利率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全球拓扑量子计算主要企业竞争分析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全球主要企业拓扑量子计算规模及市场份额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全球拓扑量子计算主要企业竞争态势及未来趋势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全球拓扑量子计算市场集中度</w:t>
      </w:r>
      <w:r>
        <w:rPr>
          <w:rFonts w:hint="eastAsia"/>
        </w:rPr>
        <w:br/>
      </w:r>
      <w:r>
        <w:rPr>
          <w:rFonts w:hint="eastAsia"/>
        </w:rPr>
        <w:t>　　　　4.3.2 全球拓扑量子计算Top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中国拓扑量子计算主要企业竞争分析</w:t>
      </w:r>
      <w:r>
        <w:rPr>
          <w:rFonts w:hint="eastAsia"/>
        </w:rPr>
        <w:br/>
      </w:r>
      <w:r>
        <w:rPr>
          <w:rFonts w:hint="eastAsia"/>
        </w:rPr>
        <w:t>　　5.1 中国拓扑量子计算规模及市场份额（2018-2023年）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中国拓扑量子计算Top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拓扑量子计算主要企业现状分析</w:t>
      </w:r>
      <w:r>
        <w:rPr>
          <w:rFonts w:hint="eastAsia"/>
        </w:rPr>
        <w:br/>
      </w:r>
      <w:r>
        <w:rPr>
          <w:rFonts w:hint="eastAsia"/>
        </w:rPr>
        <w:t>　　5.1 Microsoft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拓扑量子计算产品类型及应用领域介绍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Microsoft拓扑量子计算规模（万元）及毛利率（2018-2023年）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Microsoft主要业务介绍</w:t>
      </w:r>
      <w:r>
        <w:rPr>
          <w:rFonts w:hint="eastAsia"/>
        </w:rPr>
        <w:br/>
      </w:r>
      <w:r>
        <w:rPr>
          <w:rFonts w:hint="eastAsia"/>
        </w:rPr>
        <w:t>　　5.2 IBM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拓扑量子计算产品类型及应用领域介绍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IBM拓扑量子计算规模（万元）及毛利率（2018-2023年）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IBM主要业务介绍</w:t>
      </w:r>
      <w:r>
        <w:rPr>
          <w:rFonts w:hint="eastAsia"/>
        </w:rPr>
        <w:br/>
      </w:r>
      <w:r>
        <w:rPr>
          <w:rFonts w:hint="eastAsia"/>
        </w:rPr>
        <w:t>　　5.3 Google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拓扑量子计算产品类型及应用领域介绍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Google拓扑量子计算规模（万元）及毛利率（2018-2023年）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Google主要业务介绍</w:t>
      </w:r>
      <w:r>
        <w:rPr>
          <w:rFonts w:hint="eastAsia"/>
        </w:rPr>
        <w:br/>
      </w:r>
      <w:r>
        <w:rPr>
          <w:rFonts w:hint="eastAsia"/>
        </w:rPr>
        <w:t>　　5.4 D-Wave Systems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拓扑量子计算产品类型及应用领域介绍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D-Wave Systems拓扑量子计算规模（万元）及毛利率（2018-2023年）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D-Wave Systems主要业务介绍</w:t>
      </w:r>
      <w:r>
        <w:rPr>
          <w:rFonts w:hint="eastAsia"/>
        </w:rPr>
        <w:br/>
      </w:r>
      <w:r>
        <w:rPr>
          <w:rFonts w:hint="eastAsia"/>
        </w:rPr>
        <w:t>　　5.5 Airbus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拓扑量子计算产品类型及应用领域介绍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Airbus拓扑量子计算规模（万元）及毛利率（2018-2023年）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Airbus主要业务介绍</w:t>
      </w:r>
      <w:r>
        <w:rPr>
          <w:rFonts w:hint="eastAsia"/>
        </w:rPr>
        <w:br/>
      </w:r>
      <w:r>
        <w:rPr>
          <w:rFonts w:hint="eastAsia"/>
        </w:rPr>
        <w:t>　　5.6 Raytheon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拓扑量子计算产品类型及应用领域介绍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Raytheon拓扑量子计算规模（万元）及毛利率（2018-2023年）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Raytheon主要业务介绍</w:t>
      </w:r>
      <w:r>
        <w:rPr>
          <w:rFonts w:hint="eastAsia"/>
        </w:rPr>
        <w:br/>
      </w:r>
      <w:r>
        <w:rPr>
          <w:rFonts w:hint="eastAsia"/>
        </w:rPr>
        <w:t>　　5.7 Intel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拓扑量子计算产品类型及应用领域介绍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Intel拓扑量子计算规模（万元）及毛利率（2018-2023年）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Intel主要业务介绍</w:t>
      </w:r>
      <w:r>
        <w:rPr>
          <w:rFonts w:hint="eastAsia"/>
        </w:rPr>
        <w:br/>
      </w:r>
      <w:r>
        <w:rPr>
          <w:rFonts w:hint="eastAsia"/>
        </w:rPr>
        <w:t>　　5.8 Hewlett Packard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拓扑量子计算产品类型及应用领域介绍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Hewlett Packard拓扑量子计算规模（万元）及毛利率（2018-2023年）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Hewlett Packard主要业务介绍</w:t>
      </w:r>
      <w:r>
        <w:rPr>
          <w:rFonts w:hint="eastAsia"/>
        </w:rPr>
        <w:br/>
      </w:r>
      <w:r>
        <w:rPr>
          <w:rFonts w:hint="eastAsia"/>
        </w:rPr>
        <w:t>　　5.9 Alibaba Quantum Computing Laboratory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拓扑量子计算产品类型及应用领域介绍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Alibaba Quantum Computing Laboratory拓扑量子计算规模（万元）及毛利率（2018-2023年）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Alibaba Quantum Computing Laboratory主要业务介绍</w:t>
      </w:r>
      <w:r>
        <w:rPr>
          <w:rFonts w:hint="eastAsia"/>
        </w:rPr>
        <w:br/>
      </w:r>
      <w:r>
        <w:rPr>
          <w:rFonts w:hint="eastAsia"/>
        </w:rPr>
        <w:t>　　5.10 IonQ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拓扑量子计算产品类型及应用领域介绍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IonQ拓扑量子计算规模（万元）及毛利率（2018-2023年）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IonQ主要业务介绍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拓扑量子计算行业动态分析</w:t>
      </w:r>
      <w:r>
        <w:rPr>
          <w:rFonts w:hint="eastAsia"/>
        </w:rPr>
        <w:br/>
      </w:r>
      <w:r>
        <w:rPr>
          <w:rFonts w:hint="eastAsia"/>
        </w:rPr>
        <w:t>　　7.1 拓扑量子计算发展历史、现状及趋势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拓扑量子计算发展机遇、挑战及潜在风险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拓扑量子计算当前及未来发展机遇</w:t>
      </w:r>
      <w:r>
        <w:rPr>
          <w:rFonts w:hint="eastAsia"/>
        </w:rPr>
        <w:br/>
      </w:r>
      <w:r>
        <w:rPr>
          <w:rFonts w:hint="eastAsia"/>
        </w:rPr>
        <w:t>　　　　7.2.2 拓扑量子计算发展面临的主要挑战</w:t>
      </w:r>
      <w:r>
        <w:rPr>
          <w:rFonts w:hint="eastAsia"/>
        </w:rPr>
        <w:br/>
      </w:r>
      <w:r>
        <w:rPr>
          <w:rFonts w:hint="eastAsia"/>
        </w:rPr>
        <w:t>　　　　7.2.3 拓扑量子计算目前存在的风险及潜在风险</w:t>
      </w:r>
      <w:r>
        <w:rPr>
          <w:rFonts w:hint="eastAsia"/>
        </w:rPr>
        <w:br/>
      </w:r>
      <w:r>
        <w:rPr>
          <w:rFonts w:hint="eastAsia"/>
        </w:rPr>
        <w:t>　　7.3 拓扑量子计算市场有利因素、不利因素分析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拓扑量子计算发展的推动因素、有利条件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拓扑量子计算发展的阻力、不利因素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全球拓扑量子计算市场发展预测</w:t>
      </w:r>
      <w:r>
        <w:rPr>
          <w:rFonts w:hint="eastAsia"/>
        </w:rPr>
        <w:br/>
      </w:r>
      <w:r>
        <w:rPr>
          <w:rFonts w:hint="eastAsia"/>
        </w:rPr>
        <w:t>　　8.1 全球拓扑量子计算规模（万元）预测（2024-2030年）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中国拓扑量子计算发展预测</w:t>
      </w:r>
      <w:r>
        <w:rPr>
          <w:rFonts w:hint="eastAsia"/>
        </w:rPr>
        <w:br/>
      </w:r>
      <w:r>
        <w:rPr>
          <w:rFonts w:hint="eastAsia"/>
        </w:rPr>
        <w:t>　　8.3 全球主要地区拓扑量子计算市场预测</w:t>
      </w:r>
      <w:r>
        <w:rPr>
          <w:rFonts w:hint="eastAsia"/>
        </w:rPr>
        <w:br/>
      </w:r>
      <w:r>
        <w:rPr>
          <w:rFonts w:hint="eastAsia"/>
        </w:rPr>
        <w:t>　　　　8.3.1 北美拓扑量子计算发展趋势及未来潜力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欧洲拓扑量子计算发展趋势及未来潜力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亚太拓扑量子计算发展趋势及未来潜力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南美拓扑量子计算发展趋势及未来潜力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不同类型拓扑量子计算发展预测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全球不同类型拓扑量子计算规模（万元）分析预测（2024-2030年）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中国不同类型拓扑量子计算规模（万元）分析预测</w:t>
      </w:r>
      <w:r>
        <w:rPr>
          <w:rFonts w:hint="eastAsia"/>
        </w:rPr>
        <w:br/>
      </w:r>
      <w:r>
        <w:rPr>
          <w:rFonts w:hint="eastAsia"/>
        </w:rPr>
        <w:t>　　8.5 拓扑量子计算主要应用领域分析预测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全球拓扑量子计算主要应用领域规模预测（2024-2030年）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中国拓扑量子计算主要应用领域规模预测（2024-2030年）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图：2018-2030年全球拓扑量子计算市场规模（万元）及未来趋势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图：2018-2030年中国拓扑量子计算市场规模（万元）及未来趋势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表：全球市场不同类型拓扑量子计算规模（万元）及增长率对比（2018-2023年）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表：2018-2023年全球不同类型拓扑量子计算规模列表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表：2018-2023年全球不同类型拓扑量子计算规模市场份额列表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表：2024-2030年全球不同类型拓扑量子计算规模市场份额列表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图：2023年全球不同类型拓扑量子计算市场份额</w:t>
      </w:r>
      <w:r>
        <w:rPr>
          <w:rFonts w:hint="eastAsia"/>
        </w:rPr>
        <w:br/>
      </w:r>
      <w:r>
        <w:rPr>
          <w:rFonts w:hint="eastAsia"/>
        </w:rPr>
        <w:t>　　表：中国不同类型拓扑量子计算规模（万元）及增长率对比（2018-2023年）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表：2018-2023年中国不同类型拓扑量子计算规模列表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表：2018-2023年中国不同类型拓扑量子计算规模市场份额列表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图：中国不同类型拓扑量子计算规模市场份额列表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图：2023年中国不同类型拓扑量子计算规模市场份额</w:t>
      </w:r>
      <w:r>
        <w:rPr>
          <w:rFonts w:hint="eastAsia"/>
        </w:rPr>
        <w:br/>
      </w:r>
      <w:r>
        <w:rPr>
          <w:rFonts w:hint="eastAsia"/>
        </w:rPr>
        <w:t>　　图：拓扑量子计算应用</w:t>
      </w:r>
      <w:r>
        <w:rPr>
          <w:rFonts w:hint="eastAsia"/>
        </w:rPr>
        <w:br/>
      </w:r>
      <w:r>
        <w:rPr>
          <w:rFonts w:hint="eastAsia"/>
        </w:rPr>
        <w:t>　　表：全球拓扑量子计算主要应用领域规模对比（2018-2023年）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表：全球拓扑量子计算主要应用规模（2018-2023年）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表：全球拓扑量子计算主要应用规模份额（2018-2023年）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图：全球拓扑量子计算主要应用规模份额（2018-2023年）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图：2023年全球拓扑量子计算主要应用规模份额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表：2018-2023年中国拓扑量子计算主要应用领域规模对比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表：中国拓扑量子计算主要应用领域规模（2018-2023年）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表：中国拓扑量子计算主要应用领域规模份额（2018-2023年）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图：中国拓扑量子计算主要应用领域规模份额（2018-2023年）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图：2023年中国拓扑量子计算主要应用领域规模份额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表：全球主要地区拓扑量子计算规模（万元）及增长率对比（2018-2023年）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图：2018-2023年北美拓扑量子计算规模（万元）及增长率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图：2018-2023年亚太拓扑量子计算规模（万元）及增长率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图：欧洲拓扑量子计算规模（万元）及增长率（2018-2023年）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图：南美拓扑量子计算规模（万元）及增长率（2018-2023年）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图：其他地区拓扑量子计算规模（万元）及增长率（2018-2023年）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图：中国拓扑量子计算规模（万元）及增长率（2018-2023年）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表：2018-2023年全球主要地区拓扑量子计算规模（万元）列表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图：2018-2023年全球主要地区拓扑量子计算规模市场份额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图：2024-2030年全球主要地区拓扑量子计算规模市场份额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图：2023年全球主要地区拓扑量子计算规模市场份额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表：2018-2023年中国拓扑量子计算规模（万元）及毛利率（2018-2023年）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表：2018-2023年全球主要企业拓扑量子计算规模（万元）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表：2018-2023年全球主要企业拓扑量子计算规模份额对比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图：2023年全球主要企业拓扑量子计算规模份额对比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图：2022年全球主要企业拓扑量子计算规模份额对比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表：全球拓扑量子计算主要企业产品类型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图：2023年全球拓扑量子计算Top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图：2023年全球拓扑量子计算Top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表：2018-2023年中国主要企业拓扑量子计算规模（万元）列表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表：2018-2023年中国主要企业拓扑量子计算规模份额对比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图：2023年中国主要企业拓扑量子计算规模份额对比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图：2022年中国主要企业拓扑量子计算规模份额对比</w:t>
      </w:r>
      <w:r>
        <w:rPr>
          <w:rFonts w:hint="eastAsia"/>
        </w:rPr>
        <w:br/>
      </w:r>
      <w:r>
        <w:rPr>
          <w:rFonts w:hint="eastAsia"/>
        </w:rPr>
        <w:t>　　图：2023年中国拓扑量子计算Top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图：2023年中国拓扑量子计算Top 5企业市场份额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表：Microsoft拓扑量子计算规模增长率</w:t>
      </w:r>
      <w:r>
        <w:rPr>
          <w:rFonts w:hint="eastAsia"/>
        </w:rPr>
        <w:br/>
      </w:r>
      <w:r>
        <w:rPr>
          <w:rFonts w:hint="eastAsia"/>
        </w:rPr>
        <w:t>　　表：Microsoft拓扑量子计算规模全球市场份额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表：IBM拓扑量子计算规模增长率</w:t>
      </w:r>
      <w:r>
        <w:rPr>
          <w:rFonts w:hint="eastAsia"/>
        </w:rPr>
        <w:br/>
      </w:r>
      <w:r>
        <w:rPr>
          <w:rFonts w:hint="eastAsia"/>
        </w:rPr>
        <w:t>　　表：IBM拓扑量子计算规模全球市场份额</w:t>
      </w:r>
      <w:r>
        <w:rPr>
          <w:rFonts w:hint="eastAsia"/>
        </w:rPr>
        <w:br/>
      </w:r>
      <w:r>
        <w:rPr>
          <w:rFonts w:hint="eastAsia"/>
        </w:rPr>
        <w:t>　　表：Google基本信息、主要业务介绍、市场地位以及主要的竞争对手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表：Google拓扑量子计算规模增长率</w:t>
      </w:r>
      <w:r>
        <w:rPr>
          <w:rFonts w:hint="eastAsia"/>
        </w:rPr>
        <w:br/>
      </w:r>
      <w:r>
        <w:rPr>
          <w:rFonts w:hint="eastAsia"/>
        </w:rPr>
        <w:t>　　表：Google拓扑量子计算规模全球市场份额</w:t>
      </w:r>
      <w:r>
        <w:rPr>
          <w:rFonts w:hint="eastAsia"/>
        </w:rPr>
        <w:br/>
      </w:r>
      <w:r>
        <w:rPr>
          <w:rFonts w:hint="eastAsia"/>
        </w:rPr>
        <w:t>　　表：D-Wave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表：D-Wave Systems拓扑量子计算规模（万元）及毛利率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表：D-Wave Systems拓扑量子计算规模增长率</w:t>
      </w:r>
      <w:r>
        <w:rPr>
          <w:rFonts w:hint="eastAsia"/>
        </w:rPr>
        <w:br/>
      </w:r>
      <w:r>
        <w:rPr>
          <w:rFonts w:hint="eastAsia"/>
        </w:rPr>
        <w:t>　　表：D-Wave Systems拓扑量子计算规模全球市场份额</w:t>
      </w:r>
      <w:r>
        <w:rPr>
          <w:rFonts w:hint="eastAsia"/>
        </w:rPr>
        <w:br/>
      </w:r>
      <w:r>
        <w:rPr>
          <w:rFonts w:hint="eastAsia"/>
        </w:rPr>
        <w:t>　　表：Airbus基本信息、主要业务介绍、市场地位以及主要的竞争对手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表：Airbus拓扑量子计算规模（万元）及毛利率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表：Airbus拓扑量子计算规模增长率</w:t>
      </w:r>
      <w:r>
        <w:rPr>
          <w:rFonts w:hint="eastAsia"/>
        </w:rPr>
        <w:br/>
      </w:r>
      <w:r>
        <w:rPr>
          <w:rFonts w:hint="eastAsia"/>
        </w:rPr>
        <w:t>　　表：Airbus拓扑量子计算规模全球市场份额</w:t>
      </w:r>
      <w:r>
        <w:rPr>
          <w:rFonts w:hint="eastAsia"/>
        </w:rPr>
        <w:br/>
      </w:r>
      <w:r>
        <w:rPr>
          <w:rFonts w:hint="eastAsia"/>
        </w:rPr>
        <w:t>　　表：Raytheon基本信息、主要业务介绍、市场地位以及主要的竞争对手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表：Raytheon拓扑量子计算规模（万元）及毛利率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表：Raytheon拓扑量子计算规模增长率</w:t>
      </w:r>
      <w:r>
        <w:rPr>
          <w:rFonts w:hint="eastAsia"/>
        </w:rPr>
        <w:br/>
      </w:r>
      <w:r>
        <w:rPr>
          <w:rFonts w:hint="eastAsia"/>
        </w:rPr>
        <w:t>　　表：Raytheon拓扑量子计算规模全球市场份额</w:t>
      </w:r>
      <w:r>
        <w:rPr>
          <w:rFonts w:hint="eastAsia"/>
        </w:rPr>
        <w:br/>
      </w:r>
      <w:r>
        <w:rPr>
          <w:rFonts w:hint="eastAsia"/>
        </w:rPr>
        <w:t>　　表：Intel基本信息、主要业务介绍、市场地位以及主要的竞争对手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表：Intel拓扑量子计算规模增长率</w:t>
      </w:r>
      <w:r>
        <w:rPr>
          <w:rFonts w:hint="eastAsia"/>
        </w:rPr>
        <w:br/>
      </w:r>
      <w:r>
        <w:rPr>
          <w:rFonts w:hint="eastAsia"/>
        </w:rPr>
        <w:t>　　表：Intel拓扑量子计算规模全球市场份额</w:t>
      </w:r>
      <w:r>
        <w:rPr>
          <w:rFonts w:hint="eastAsia"/>
        </w:rPr>
        <w:br/>
      </w:r>
      <w:r>
        <w:rPr>
          <w:rFonts w:hint="eastAsia"/>
        </w:rPr>
        <w:t>　　表：Hewlett Packard基本信息、主要业务介绍、市场地位以及主要的竞争对手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表：Hewlett Packard拓扑量子计算规模（万元）及毛利率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表：Hewlett Packard拓扑量子计算规模增长率</w:t>
      </w:r>
      <w:r>
        <w:rPr>
          <w:rFonts w:hint="eastAsia"/>
        </w:rPr>
        <w:br/>
      </w:r>
      <w:r>
        <w:rPr>
          <w:rFonts w:hint="eastAsia"/>
        </w:rPr>
        <w:t>　　表：Hewlett Packard拓扑量子计算规模全球市场份额</w:t>
      </w:r>
      <w:r>
        <w:rPr>
          <w:rFonts w:hint="eastAsia"/>
        </w:rPr>
        <w:br/>
      </w:r>
      <w:r>
        <w:rPr>
          <w:rFonts w:hint="eastAsia"/>
        </w:rPr>
        <w:t>　　表：Alibaba Quantum Computing Laboratory基本信息、主要业务介绍、市场地位以及主要的竞争对手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表：Alibaba Quantum Computing Laboratory拓扑量子计算规模（万元）及毛利率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表：Alibaba Quantum Computing Laboratory拓扑量子计算规模增长率</w:t>
      </w:r>
      <w:r>
        <w:rPr>
          <w:rFonts w:hint="eastAsia"/>
        </w:rPr>
        <w:br/>
      </w:r>
      <w:r>
        <w:rPr>
          <w:rFonts w:hint="eastAsia"/>
        </w:rPr>
        <w:t>　　表：Alibaba Quantum Computing Laboratory拓扑量子计算规模全球市场份额</w:t>
      </w:r>
      <w:r>
        <w:rPr>
          <w:rFonts w:hint="eastAsia"/>
        </w:rPr>
        <w:br/>
      </w:r>
      <w:r>
        <w:rPr>
          <w:rFonts w:hint="eastAsia"/>
        </w:rPr>
        <w:t>　　表：IonQ基本信息、主要业务介绍、市场地位以及主要的竞争对手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表：IonQ拓扑量子计算规模（万元）及毛利率</w:t>
      </w:r>
      <w:r>
        <w:rPr>
          <w:rFonts w:hint="eastAsia"/>
        </w:rPr>
        <w:br/>
      </w:r>
      <w:r>
        <w:rPr>
          <w:rFonts w:hint="eastAsia"/>
        </w:rPr>
        <w:t>　　表：IonQ拓扑量子计算规模增长率</w:t>
      </w:r>
      <w:r>
        <w:rPr>
          <w:rFonts w:hint="eastAsia"/>
        </w:rPr>
        <w:br/>
      </w:r>
      <w:r>
        <w:rPr>
          <w:rFonts w:hint="eastAsia"/>
        </w:rPr>
        <w:t>　　表：IonQ拓扑量子计算规模全球市场份额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图：2024-2030年全球拓扑量子计算规模（万元）及增长率预测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图：2024-2030年中国拓扑量子计算规模（万元）及增长率预测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表：2024-2030年全球主要地区拓扑量子计算规模预测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图：2024-2030年全球主要地区拓扑量子计算规模市场份额预测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图：2024-2030年北美拓扑量子计算规模（万元）及增长率预测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图：2024-2030年欧洲拓扑量子计算规模（万元）及增长率预测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图：2024-2030年亚太拓扑量子计算规模（万元）及增长率预测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图：2024-2030年南美拓扑量子计算规模（万元）及增长率预测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表：2024-2030年全球不同类型拓扑量子计算规模分析预测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图：2024-2030年全球拓扑量子计算规模市场份额预测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表：2024-2030年全球不同类型拓扑量子计算规模（万元）分析预测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图：2024-2030年全球不同类型拓扑量子计算规模（万元）及市场份额预测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表：2024-2030年中国不同类型拓扑量子计算规模分析预测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图：中国不同类型拓扑量子计算规模市场份额预测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表：2024-2030年中国不同类型拓扑量子计算规模（万元）分析预测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图：2024-2030年中国不同类型拓扑量子计算规模（万元）及市场份额预测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表：2024-2030年全球拓扑量子计算主要应用领域规模预测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图：2024-2030年全球拓扑量子计算主要应用领域规模份额预测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表：2024-2030年中国拓扑量子计算主要应用领域规模预测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表：2018-2023年中国拓扑量子计算主要应用领域规模预测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a7c91afa246bd" w:history="1">
        <w:r>
          <w:rPr>
            <w:rStyle w:val="Hyperlink"/>
          </w:rPr>
          <w:t>2024-2030年全球与中国拓扑量子计算行业现状深度调研与发展趋势报告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a7c91afa246bd" w:history="1">
        <w:r>
          <w:rPr>
            <w:rStyle w:val="Hyperlink"/>
          </w:rPr>
          <w:t>https://www.20087.com/5/18/TuoPuLiangZiJiSuanXianZhuangYuFa.html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bf410c49247d3" w:history="1">
      <w:r>
        <w:rPr>
          <w:rStyle w:val="Hyperlink"/>
        </w:rPr>
        <w:t>2024-2030年全球与中国拓扑量子计算行业现状深度调研与发展趋势报告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uoPuLiangZiJiSuanXianZhuangYuFa.html" TargetMode="External" Id="R4a7a7c91afa2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uoPuLiangZiJiSuanXianZhuangYuFa.html" TargetMode="External" Id="R9bcbf410c492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2023-10-28T05:31:00Z</dcterms:created>
  <dcterms:modified xsi:type="dcterms:W3CDTF">2023-10-28T06:31:00Z</dcterms:modified>
  <dc:subject>2024-2030年全球与中国拓扑量子计算行业现状深度调研与发展趋势报告</dc:subject>
  <dc:title>2024-2030年全球与中国拓扑量子计算行业现状深度调研与发展趋势报告</dc:title>
  <cp:keywords>2024-2030年全球与中国拓扑量子计算行业现状深度调研与发展趋势报告</cp:keywords>
  <dc:description>2024-2030年全球与中国拓扑量子计算行业现状深度调研与发展趋势报告</dc:description>
</cp:coreProperties>
</file>