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94511c457493d" w:history="1">
              <w:r>
                <w:rPr>
                  <w:rStyle w:val="Hyperlink"/>
                </w:rPr>
                <w:t>2026-2032年中国管理交换机市场调研与前景趋势分析报告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94511c457493d" w:history="1">
              <w:r>
                <w:rPr>
                  <w:rStyle w:val="Hyperlink"/>
                </w:rPr>
                <w:t>2026-2032年中国管理交换机市场调研与前景趋势分析报告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94511c457493d" w:history="1">
                <w:r>
                  <w:rPr>
                    <w:rStyle w:val="Hyperlink"/>
                  </w:rPr>
                  <w:t>https://www.20087.com/6/88/GuanLiJiaoHuanJiHangYeQianJingQuShi.html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交换机作为企业网络架构中的核心设备，广泛应用于数据中心、工业控制、智能楼宇及安防系统等领域。管理交换机可实现局域网内数据包的智能转发与流量控制，并具备VLAN划分、QoS策略配置、端口监控及远程管理等高级网络管理能力。现阶段，产品普遍支持千兆乃至万兆以太网传输速率，并逐步集成PoE供电、IPv6协议栈及SDN（软件定义网络）兼容性，以适应日益复杂的网络环境需求。部分高端型号还引入AI驱动的网络分析模块，提升故障诊断效率与安全性防护水平。然而，在高密度端口部署、能耗控制以及固件安全更新方面仍存在优化空间。</w:t>
      </w:r>
      <w:r>
        <w:rPr>
          <w:rFonts w:hint="eastAsia"/>
        </w:rPr>
        <w:br/>
      </w:r>
      <w:r>
        <w:rPr>
          <w:rFonts w:hint="eastAsia"/>
        </w:rPr>
        <w:t>　　未来，随着数字化转型和边缘计算的深入发展，管理交换机将向高性能、智能化与高安全性方向持续演进。芯片级网络处理能力的提升将推动交换机向更低延迟、更高吞吐量方向迈进，满足视频流、工业自动化与AI推理等场景的数据传输要求。同时，零信任网络安全架构的普及将促使管理交换机在身份认证、访问控制与加密通信等方面加强内置安全机制，防范内部威胁与横向攻击。此外，随着绿色数据中心建设成为趋势，低功耗设计与可回收材料的应用也将成为产品研发的重要考量因素，助力构建可持续发展的网络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94511c457493d" w:history="1">
        <w:r>
          <w:rPr>
            <w:rStyle w:val="Hyperlink"/>
          </w:rPr>
          <w:t>2026-2032年中国管理交换机市场调研与前景趋势分析报告</w:t>
        </w:r>
      </w:hyperlink>
      <w:r>
        <w:rPr>
          <w:rFonts w:hint="eastAsia"/>
        </w:rPr>
        <w:t>》基于多年行业研究积累，结合管理交换机市场发展现状，依托行业权威数据资源和长期市场监测数据库，对管理交换机市场规模、技术现状及未来方向进行了全面分析。报告梳理了管理交换机行业竞争格局，重点评估了主要企业的市场表现及品牌影响力，并通过SWOT分析揭示了管理交换机行业机遇与潜在风险。同时，报告对管理交换机市场前景和发展趋势进行了科学预测，为投资者提供了投资价值判断和策略建议，助力把握管理交换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管理交换机行业概述</w:t>
      </w:r>
      <w:r>
        <w:rPr>
          <w:rFonts w:hint="eastAsia"/>
        </w:rPr>
        <w:br/>
      </w:r>
      <w:r>
        <w:rPr>
          <w:rFonts w:hint="eastAsia"/>
        </w:rPr>
        <w:t>　　第一节 管理交换机定义与分类</w:t>
      </w:r>
      <w:r>
        <w:rPr>
          <w:rFonts w:hint="eastAsia"/>
        </w:rPr>
        <w:br/>
      </w:r>
      <w:r>
        <w:rPr>
          <w:rFonts w:hint="eastAsia"/>
        </w:rPr>
        <w:t>　　第二节 管理交换机应用领域</w:t>
      </w:r>
      <w:r>
        <w:rPr>
          <w:rFonts w:hint="eastAsia"/>
        </w:rPr>
        <w:br/>
      </w:r>
      <w:r>
        <w:rPr>
          <w:rFonts w:hint="eastAsia"/>
        </w:rPr>
        <w:t>　　第三节 管理交换机行业经济指标分析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管理交换机产业链及经营模式分析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三、管理交换机销售模式及销售渠道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全球管理交换机市场发展综述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2020-2025年全球管理交换机市场规模与趋势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主要国家与地区管理交换机市场分析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2026-2032年全球管理交换机行业发展趋势与前景预测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中国管理交换机行业市场分析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2025-2026年管理交换机产能与投资动态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一、国内管理交换机产能及利用情况</w:t>
      </w:r>
      <w:r>
        <w:rPr>
          <w:rFonts w:hint="eastAsia"/>
        </w:rPr>
        <w:br/>
      </w:r>
      <w:r>
        <w:rPr>
          <w:rFonts w:hint="eastAsia"/>
        </w:rPr>
        <w:t>　　　　二、管理交换机产能扩张与投资动态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2026-2032年管理交换机行业产量统计与趋势预测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一、2020-2025年管理交换机行业产量数据统计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1、2020-2025年管理交换机产量及增长趋势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2、2020-2025年管理交换机细分产品产量及份额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二、影响管理交换机产量的关键因素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三、2026-2032年管理交换机产量预测</w:t>
      </w:r>
      <w:r>
        <w:rPr>
          <w:rFonts w:hint="eastAsia"/>
        </w:rPr>
        <w:br/>
      </w:r>
      <w:r>
        <w:rPr>
          <w:rFonts w:hint="eastAsia"/>
        </w:rPr>
        <w:t>　　第三节 2026-2032年管理交换机市场需求与销售分析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一、2025-2026年管理交换机行业需求现状</w:t>
      </w:r>
      <w:r>
        <w:rPr>
          <w:rFonts w:hint="eastAsia"/>
        </w:rPr>
        <w:br/>
      </w:r>
      <w:r>
        <w:rPr>
          <w:rFonts w:hint="eastAsia"/>
        </w:rPr>
        <w:t>　　　　二、管理交换机客户群体与需求特点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三、2020-2025年管理交换机行业销售规模分析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四、2026-2032年管理交换机市场增长潜力与规模预测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中国管理交换机细分市场与下游应用领域分析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管理交换机细分市场分析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一、2025-2026年管理交换机主要细分产品市场现状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管理交换机下游应用与客户群体分析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一、2025-2026年管理交换机各应用领域市场现状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2025-2026年管理交换机行业技术发展现状及趋势分析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管理交换机价格机制与竞争策略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一、2020-2025年管理交换机市场价格走势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管理交换机定价策略与方法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2026-2032年管理交换机价格竞争态势与趋势预测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2025-2026年重点区域管理交换机市场发展概况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二、2020-2025年管理交换机市场需求规模情况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三、2026-2032年管理交换机行业发展潜力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二、2020-2025年管理交换机市场需求规模情况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三、2026-2032年管理交换机行业发展潜力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二、2020-2025年管理交换机市场需求规模情况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三、2026-2032年管理交换机行业发展潜力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二、2020-2025年管理交换机市场需求规模情况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三、2026-2032年管理交换机行业发展潜力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二、2020-2025年管理交换机市场需求规模情况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三、2026-2032年管理交换机行业发展潜力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2020-2025年中国管理交换机行业进出口情况分析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管理交换机行业进口情况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一、2020-2025年管理交换机进口规模及增长情况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二、管理交换机主要进口来源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管理交换机行业出口情况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一、2020-2025年管理交换机出口规模及增长情况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二、管理交换机主要出口目的地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2020-2025年中国管理交换机行业总体发展与财务状况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2020-2025年中国管理交换机行业规模情况</w:t>
      </w:r>
      <w:r>
        <w:rPr>
          <w:rFonts w:hint="eastAsia"/>
        </w:rPr>
        <w:br/>
      </w:r>
      <w:r>
        <w:rPr>
          <w:rFonts w:hint="eastAsia"/>
        </w:rPr>
        <w:t>　　　　一、管理交换机行业企业数量规模</w:t>
      </w:r>
      <w:r>
        <w:rPr>
          <w:rFonts w:hint="eastAsia"/>
        </w:rPr>
        <w:br/>
      </w:r>
      <w:r>
        <w:rPr>
          <w:rFonts w:hint="eastAsia"/>
        </w:rPr>
        <w:t>　　　　二、管理交换机行业从业人员规模</w:t>
      </w:r>
      <w:r>
        <w:rPr>
          <w:rFonts w:hint="eastAsia"/>
        </w:rPr>
        <w:br/>
      </w:r>
      <w:r>
        <w:rPr>
          <w:rFonts w:hint="eastAsia"/>
        </w:rPr>
        <w:t>　　　　三、管理交换机行业市场敏感性分析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2020-2025年中国管理交换机行业财务能力分析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一、管理交换机行业盈利能力</w:t>
      </w:r>
      <w:r>
        <w:rPr>
          <w:rFonts w:hint="eastAsia"/>
        </w:rPr>
        <w:br/>
      </w:r>
      <w:r>
        <w:rPr>
          <w:rFonts w:hint="eastAsia"/>
        </w:rPr>
        <w:t>　　　　二、管理交换机行业偿债能力</w:t>
      </w:r>
      <w:r>
        <w:rPr>
          <w:rFonts w:hint="eastAsia"/>
        </w:rPr>
        <w:br/>
      </w:r>
      <w:r>
        <w:rPr>
          <w:rFonts w:hint="eastAsia"/>
        </w:rPr>
        <w:t>　　　　三、管理交换机行业营运能力</w:t>
      </w:r>
      <w:r>
        <w:rPr>
          <w:rFonts w:hint="eastAsia"/>
        </w:rPr>
        <w:br/>
      </w:r>
      <w:r>
        <w:rPr>
          <w:rFonts w:hint="eastAsia"/>
        </w:rPr>
        <w:t>　　　　四、管理交换机行业发展能力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管理交换机行业重点企业调研分析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中国管理交换机行业竞争格局分析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管理交换机行业竞争格局总览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2025-2026年管理交换机行业竞争力分析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2020-2025年管理交换机行业企业并购活动分析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2025-2026年管理交换机行业会展与招投标活动分析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一、管理交换机行业会展活动及其市场影响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2026年中国管理交换机企业发展企业发展策略与建议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管理交换机销售模式与渠道策略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管理交换机品牌与市场推广策略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管理交换机研发投入与技术创新能力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管理交换机合作联盟与资源整合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中国管理交换机行业风险与对策</w:t>
      </w:r>
      <w:r>
        <w:rPr>
          <w:rFonts w:hint="eastAsia"/>
        </w:rPr>
        <w:br/>
      </w:r>
      <w:r>
        <w:rPr>
          <w:rFonts w:hint="eastAsia"/>
        </w:rPr>
        <w:t>　　第一节 管理交换机行业SWOT分析</w:t>
      </w:r>
      <w:r>
        <w:rPr>
          <w:rFonts w:hint="eastAsia"/>
        </w:rPr>
        <w:br/>
      </w:r>
      <w:r>
        <w:rPr>
          <w:rFonts w:hint="eastAsia"/>
        </w:rPr>
        <w:t>　　　　一、管理交换机行业优势</w:t>
      </w:r>
      <w:r>
        <w:rPr>
          <w:rFonts w:hint="eastAsia"/>
        </w:rPr>
        <w:br/>
      </w:r>
      <w:r>
        <w:rPr>
          <w:rFonts w:hint="eastAsia"/>
        </w:rPr>
        <w:t>　　　　二、管理交换机行业劣势</w:t>
      </w:r>
      <w:r>
        <w:rPr>
          <w:rFonts w:hint="eastAsia"/>
        </w:rPr>
        <w:br/>
      </w:r>
      <w:r>
        <w:rPr>
          <w:rFonts w:hint="eastAsia"/>
        </w:rPr>
        <w:t>　　　　三、管理交换机市场机会</w:t>
      </w:r>
      <w:r>
        <w:rPr>
          <w:rFonts w:hint="eastAsia"/>
        </w:rPr>
        <w:br/>
      </w:r>
      <w:r>
        <w:rPr>
          <w:rFonts w:hint="eastAsia"/>
        </w:rPr>
        <w:t>　　　　四、管理交换机市场威胁</w:t>
      </w:r>
      <w:r>
        <w:rPr>
          <w:rFonts w:hint="eastAsia"/>
        </w:rPr>
        <w:br/>
      </w:r>
      <w:r>
        <w:rPr>
          <w:rFonts w:hint="eastAsia"/>
        </w:rPr>
        <w:t>　　第二节 管理交换机行业风险及对策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2026-2032年中国管理交换机行业前景与发展趋势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2025-2026年管理交换机行业发展环境分析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一、管理交换机行业主管部门与监管体制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二、管理交换机行业主要法律法规及政策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三、管理交换机行业标准与质量监管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2026-2032年管理交换机行业发展趋势与方向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2026-2032年管理交换机行业发展潜力与机遇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管理交换机行业研究结论与建议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中智林⋅－管理交换机行业发展建议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2020-2025年中国管理交换机市场规模及增长情况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2020-2025年中国管理交换机行业产量及增长趋势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2026-2032年中国管理交换机行业产量预测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2026-2032年中国管理交换机行业市场需求预测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**地区管理交换机市场规模及增长情况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2020-2025年中国管理交换机行业进口量及增速统计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2020-2025年中国管理交换机行业出口量及增速统计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2026年管理交换机市场前景分析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2026-2032年中国管理交换机市场需求预测</w:t>
      </w:r>
      <w:r>
        <w:rPr>
          <w:rFonts w:hint="eastAsia"/>
        </w:rPr>
        <w:br/>
      </w:r>
      <w:r>
        <w:rPr>
          <w:rFonts w:hint="eastAsia"/>
        </w:rPr>
        <w:t>　　图表 2026年管理交换机发展趋势预测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94511c457493d" w:history="1">
        <w:r>
          <w:rPr>
            <w:rStyle w:val="Hyperlink"/>
          </w:rPr>
          <w:t>2026-2032年中国管理交换机市场调研与前景趋势分析报告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94511c457493d" w:history="1">
        <w:r>
          <w:rPr>
            <w:rStyle w:val="Hyperlink"/>
          </w:rPr>
          <w:t>https://www.20087.com/6/88/GuanLiJiaoHuanJiHangYeQianJingQuShi.html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三种管理方式、管理交换机怎样配置、交换机端口图解、管理交换机和普通交换机的区别、云管理交换机怎么用、管理交换机的软件、交换机是不是插上就能用、管理交换机和非管理交换机、百兆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3fcc81b944727" w:history="1">
      <w:r>
        <w:rPr>
          <w:rStyle w:val="Hyperlink"/>
        </w:rPr>
        <w:t>2026-2032年中国管理交换机市场调研与前景趋势分析报告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uanLiJiaoHuanJiHangYeQianJingQuShi.html" TargetMode="External" Id="R3e294511c457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uanLiJiaoHuanJiHangYeQianJingQuShi.html" TargetMode="External" Id="R4ea3fcc81b94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2026-01-05T03:13:13Z</dcterms:created>
  <dcterms:modified xsi:type="dcterms:W3CDTF">2026-01-05T04:13:13Z</dcterms:modified>
  <dc:subject>2026-2032年中国管理交换机市场调研与前景趋势分析报告</dc:subject>
  <dc:title>2026-2032年中国管理交换机市场调研与前景趋势分析报告</dc:title>
  <cp:keywords>2026-2032年中国管理交换机市场调研与前景趋势分析报告</cp:keywords>
  <dc:description>2026-2032年中国管理交换机市场调研与前景趋势分析报告</dc:description>
</cp:coreProperties>
</file>