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c8ca4d89d4b11" w:history="1">
              <w:r>
                <w:rPr>
                  <w:rStyle w:val="Hyperlink"/>
                </w:rPr>
                <w:t>2025-2031年中国自动交易系统市场现状调研与发展前景预测分析报告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c8ca4d89d4b11" w:history="1">
              <w:r>
                <w:rPr>
                  <w:rStyle w:val="Hyperlink"/>
                </w:rPr>
                <w:t>2025-2031年中国自动交易系统市场现状调研与发展前景预测分析报告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c8ca4d89d4b11" w:history="1">
                <w:r>
                  <w:rPr>
                    <w:rStyle w:val="Hyperlink"/>
                  </w:rPr>
                  <w:t>https://www.20087.com/6/58/ZiDongJiaoYiXiTongQianJing.html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交易系统是一种基于预设规则或算法模型，在无需人工干预下执行金融资产买卖指令的软件平台，广泛应用于证券、期货、外汇及加密货币市场。目前，自动交易系统主流系统支持毫秒级订单响应、多账户同步管理、风险阈值控制及历史回测功能，部分机构级平台集成市场深度分析与流动性预测模块。系统架构通常采用低延迟网络、内存数据库及专用硬件加速，以应对高频交易场景。然而，规则型系统在极端市场波动中易因逻辑僵化引发连锁平仓；策略同质化加剧市场共振风险；此外，监管对算法报备、熔断机制及审计日志的要求日益严格，合规成本显著上升。</w:t>
      </w:r>
      <w:r>
        <w:rPr>
          <w:rFonts w:hint="eastAsia"/>
        </w:rPr>
        <w:br/>
      </w:r>
      <w:r>
        <w:rPr>
          <w:rFonts w:hint="eastAsia"/>
        </w:rPr>
        <w:t>　　未来，自动交易系统将聚焦于稳健性增强、监管科技融合与跨市场协同。系统将引入动态风险敞口调整与压力情景模拟机制，提升极端行情下的生存能力。架构将强化端到端加密与操作留痕，满足全球多辖区合规要求。功能将拓展至跨资产类别（如股债汇商品）联动交易，支持更复杂的套利与对冲策略。同时，行业将推动开源回测框架与标准化接口，提升策略透明度与可验证性。随着金融市场复杂性提升与监管框架完善，自动交易系统将持续作为机构核心交易基础设施，在效率、稳健性与合规性之间寻求精细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c8ca4d89d4b11" w:history="1">
        <w:r>
          <w:rPr>
            <w:rStyle w:val="Hyperlink"/>
          </w:rPr>
          <w:t>2025-2031年中国自动交易系统市场现状调研与发展前景预测分析报告</w:t>
        </w:r>
      </w:hyperlink>
      <w:r>
        <w:rPr>
          <w:rFonts w:hint="eastAsia"/>
        </w:rPr>
        <w:t>》全面梳理了自动交易系统行业的市场规模、技术现状及产业链结构，结合数据分析了自动交易系统市场需求、价格动态与竞争格局，科学预测了自动交易系统发展趋势与市场前景，解读了行业内重点企业的战略布局与品牌影响力，同时对市场竞争与集中度进行了评估。此外，报告还细分了市场领域，揭示了自动交易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自动交易系统产业概述</w:t>
      </w:r>
      <w:r>
        <w:rPr>
          <w:rFonts w:hint="eastAsia"/>
        </w:rPr>
        <w:br/>
      </w:r>
      <w:r>
        <w:rPr>
          <w:rFonts w:hint="eastAsia"/>
        </w:rPr>
        <w:t>　　第一节 自动交易系统定义与分类</w:t>
      </w:r>
      <w:r>
        <w:rPr>
          <w:rFonts w:hint="eastAsia"/>
        </w:rPr>
        <w:br/>
      </w:r>
      <w:r>
        <w:rPr>
          <w:rFonts w:hint="eastAsia"/>
        </w:rPr>
        <w:t>　　第二节 自动交易系统产业链结构及关键环节剖析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自动交易系统商业模式与盈利模式解析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自动交易系统经济指标与行业评估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全球自动交易系统市场发展综述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2019-2024年全球自动交易系统市场规模及增长趋势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主要国家与地区自动交易系统市场对比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2025-2031年全球自动交易系统行业发展趋势与前景预测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国际自动交易系统市场发展趋势及对我国启示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二、对我国自动交易系统市场的借鉴意义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中国自动交易系统行业市场规模分析与预测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自动交易系统市场的总体规模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一、2019-2024年自动交易系统市场规模变化及趋势分析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二、2025年自动交易系统行业市场规模特点</w:t>
      </w:r>
      <w:r>
        <w:rPr>
          <w:rFonts w:hint="eastAsia"/>
        </w:rPr>
        <w:br/>
      </w:r>
      <w:r>
        <w:rPr>
          <w:rFonts w:hint="eastAsia"/>
        </w:rPr>
        <w:t>　　第二节 自动交易系统市场规模的构成</w:t>
      </w:r>
      <w:r>
        <w:rPr>
          <w:rFonts w:hint="eastAsia"/>
        </w:rPr>
        <w:br/>
      </w:r>
      <w:r>
        <w:rPr>
          <w:rFonts w:hint="eastAsia"/>
        </w:rPr>
        <w:t>　　　　一、自动交易系统客户群体特征与偏好分析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二、不同类型自动交易系统市场规模分布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三、各地区自动交易系统市场规模差异与特点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自动交易系统市场规模的预测与展望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一、未来几年自动交易系统市场规模增长预测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2024-2025年自动交易系统行业技术发展现状及趋势分析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自动交易系统行业技术发展现状分析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国内外自动交易系统行业技术差距分析及差距形成的主要原因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自动交易系统行业技术发展方向、趋势预测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提升自动交易系统行业技术能力策略建议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2019-2024年中国自动交易系统行业总体发展与财务状况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2019-2024年自动交易系统行业规模情况</w:t>
      </w:r>
      <w:r>
        <w:rPr>
          <w:rFonts w:hint="eastAsia"/>
        </w:rPr>
        <w:br/>
      </w:r>
      <w:r>
        <w:rPr>
          <w:rFonts w:hint="eastAsia"/>
        </w:rPr>
        <w:t>　　　　一、自动交易系统行业企业数量规模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二、自动交易系统行业从业人员规模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三、自动交易系统行业市场敏感性分析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2019-2024年自动交易系统行业财务能力分析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一、自动交易系统行业盈利能力</w:t>
      </w:r>
      <w:r>
        <w:rPr>
          <w:rFonts w:hint="eastAsia"/>
        </w:rPr>
        <w:br/>
      </w:r>
      <w:r>
        <w:rPr>
          <w:rFonts w:hint="eastAsia"/>
        </w:rPr>
        <w:t>　　　　二、自动交易系统行业偿债能力</w:t>
      </w:r>
      <w:r>
        <w:rPr>
          <w:rFonts w:hint="eastAsia"/>
        </w:rPr>
        <w:br/>
      </w:r>
      <w:r>
        <w:rPr>
          <w:rFonts w:hint="eastAsia"/>
        </w:rPr>
        <w:t>　　　　三、自动交易系统行业营运能力</w:t>
      </w:r>
      <w:r>
        <w:rPr>
          <w:rFonts w:hint="eastAsia"/>
        </w:rPr>
        <w:br/>
      </w:r>
      <w:r>
        <w:rPr>
          <w:rFonts w:hint="eastAsia"/>
        </w:rPr>
        <w:t>　　　　四、自动交易系统行业发展能力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中国自动交易系统行业细分市场调研与机会挖掘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自动交易系统细分市场（一）市场调研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自动交易系统细分市场（二）市场调研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中国自动交易系统行业区域市场调研分析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2019-2024年中国自动交易系统行业重点区域调研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一、重点地区（一）自动交易系统市场规模与特点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二、重点地区（二）自动交易系统市场规模及特点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三、重点地区（三）自动交易系统市场规模及特点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四、重点地区（四）自动交易系统市场规模及特点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不同区域自动交易系统市场的对比与启示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二、自动交易系统市场拓展策略与建议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中国自动交易系统行业的营销渠道与客户分析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自动交易系统行业渠道分析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二、各类渠道对自动交易系统行业的影响</w:t>
      </w:r>
      <w:r>
        <w:rPr>
          <w:rFonts w:hint="eastAsia"/>
        </w:rPr>
        <w:br/>
      </w:r>
      <w:r>
        <w:rPr>
          <w:rFonts w:hint="eastAsia"/>
        </w:rPr>
        <w:t>　　　　三、主要自动交易系统企业渠道策略研究</w:t>
      </w:r>
      <w:r>
        <w:rPr>
          <w:rFonts w:hint="eastAsia"/>
        </w:rPr>
        <w:br/>
      </w:r>
      <w:r>
        <w:rPr>
          <w:rFonts w:hint="eastAsia"/>
        </w:rPr>
        <w:t>　　第二节 自动交易系统行业客户分析与定位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中国自动交易系统行业竞争格局及策略选择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自动交易系统行业总体市场竞争状况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一、自动交易系统行业竞争结构分析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二、自动交易系统企业竞争格局与集中度评估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三、自动交易系统行业SWOT分析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自动交易系统行业重点企业调研分析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自动交易系统企业发展策略分析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自动交易系统市场与销售策略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自动交易系统品牌战略思考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中国自动交易系统行业发展环境分析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二、自动交易系统行业主管部门、监管体制及相关政策法规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3、自动交易系统行业的主要法律、法规和政策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4、2025年自动交易系统行业法律法规和政策对行业的影响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二、自动交易系统消费者需求分析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一、自动交易系统技术的应用与创新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二、自动交易系统行业发展的技术趋势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2025-2031年自动交易系统行业展趋势预测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2025-2031年自动交易系统市场发展前景分析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一、自动交易系统市场发展潜力</w:t>
      </w:r>
      <w:r>
        <w:rPr>
          <w:rFonts w:hint="eastAsia"/>
        </w:rPr>
        <w:br/>
      </w:r>
      <w:r>
        <w:rPr>
          <w:rFonts w:hint="eastAsia"/>
        </w:rPr>
        <w:t>　　　　二、自动交易系统市场前景分析</w:t>
      </w:r>
      <w:r>
        <w:rPr>
          <w:rFonts w:hint="eastAsia"/>
        </w:rPr>
        <w:br/>
      </w:r>
      <w:r>
        <w:rPr>
          <w:rFonts w:hint="eastAsia"/>
        </w:rPr>
        <w:t>　　　　三、自动交易系统细分行业发展前景分析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2025-2031年自动交易系统发展趋势预测</w:t>
      </w:r>
      <w:r>
        <w:rPr>
          <w:rFonts w:hint="eastAsia"/>
        </w:rPr>
        <w:br/>
      </w:r>
      <w:r>
        <w:rPr>
          <w:rFonts w:hint="eastAsia"/>
        </w:rPr>
        <w:t>　　　　一、自动交易系统发展趋势预测</w:t>
      </w:r>
      <w:r>
        <w:rPr>
          <w:rFonts w:hint="eastAsia"/>
        </w:rPr>
        <w:br/>
      </w:r>
      <w:r>
        <w:rPr>
          <w:rFonts w:hint="eastAsia"/>
        </w:rPr>
        <w:t>　　　　二、自动交易系统市场规模预测</w:t>
      </w:r>
      <w:r>
        <w:rPr>
          <w:rFonts w:hint="eastAsia"/>
        </w:rPr>
        <w:br/>
      </w:r>
      <w:r>
        <w:rPr>
          <w:rFonts w:hint="eastAsia"/>
        </w:rPr>
        <w:t>　　　　三、自动交易系统细分市场发展趋势预测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未来自动交易系统行业挑战与机遇探讨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一、自动交易系统行业挑战</w:t>
      </w:r>
      <w:r>
        <w:rPr>
          <w:rFonts w:hint="eastAsia"/>
        </w:rPr>
        <w:br/>
      </w:r>
      <w:r>
        <w:rPr>
          <w:rFonts w:hint="eastAsia"/>
        </w:rPr>
        <w:t>　　　　二、自动交易系统行业机遇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自动交易系统行业研究结论及建议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对自动交易系统行业发展的建议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中⋅智⋅林－对自动交易系统企业和投资者的建议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自动交易系统行业现状</w:t>
      </w:r>
      <w:r>
        <w:rPr>
          <w:rFonts w:hint="eastAsia"/>
        </w:rPr>
        <w:br/>
      </w:r>
      <w:r>
        <w:rPr>
          <w:rFonts w:hint="eastAsia"/>
        </w:rPr>
        <w:t>　　图表 自动交易系统行业产业链调研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2019-2024年自动交易系统行业市场容量统计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2019-2024年中国自动交易系统行业市场规模情况</w:t>
      </w:r>
      <w:r>
        <w:rPr>
          <w:rFonts w:hint="eastAsia"/>
        </w:rPr>
        <w:br/>
      </w:r>
      <w:r>
        <w:rPr>
          <w:rFonts w:hint="eastAsia"/>
        </w:rPr>
        <w:t>　　图表 自动交易系统行业动态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2019-2024年中国自动交易系统行业销售收入统计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2019-2024年中国自动交易系统行业盈利统计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2019-2024年中国自动交易系统行业利润总额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2019-2024年中国自动交易系统行业企业数量统计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2019-2024年中国自动交易系统行业竞争力分析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2019-2024年中国自动交易系统行业盈利能力分析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2019-2024年中国自动交易系统行业运营能力分析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2019-2024年中国自动交易系统行业偿债能力分析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2019-2024年中国自动交易系统行业发展能力分析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2019-2024年中国自动交易系统行业经营效益分析</w:t>
      </w:r>
      <w:r>
        <w:rPr>
          <w:rFonts w:hint="eastAsia"/>
        </w:rPr>
        <w:br/>
      </w:r>
      <w:r>
        <w:rPr>
          <w:rFonts w:hint="eastAsia"/>
        </w:rPr>
        <w:t>　　图表 自动交易系统行业竞争对手分析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**地区自动交易系统市场规模</w:t>
      </w:r>
      <w:r>
        <w:rPr>
          <w:rFonts w:hint="eastAsia"/>
        </w:rPr>
        <w:br/>
      </w:r>
      <w:r>
        <w:rPr>
          <w:rFonts w:hint="eastAsia"/>
        </w:rPr>
        <w:t>　　图表 **地区自动交易系统行业市场需求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**地区自动交易系统市场调研</w:t>
      </w:r>
      <w:r>
        <w:rPr>
          <w:rFonts w:hint="eastAsia"/>
        </w:rPr>
        <w:br/>
      </w:r>
      <w:r>
        <w:rPr>
          <w:rFonts w:hint="eastAsia"/>
        </w:rPr>
        <w:t>　　图表 **地区自动交易系统行业市场需求分析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**地区自动交易系统市场规模</w:t>
      </w:r>
      <w:r>
        <w:rPr>
          <w:rFonts w:hint="eastAsia"/>
        </w:rPr>
        <w:br/>
      </w:r>
      <w:r>
        <w:rPr>
          <w:rFonts w:hint="eastAsia"/>
        </w:rPr>
        <w:t>　　图表 **地区自动交易系统行业市场需求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**地区自动交易系统市场调研</w:t>
      </w:r>
      <w:r>
        <w:rPr>
          <w:rFonts w:hint="eastAsia"/>
        </w:rPr>
        <w:br/>
      </w:r>
      <w:r>
        <w:rPr>
          <w:rFonts w:hint="eastAsia"/>
        </w:rPr>
        <w:t>　　图表 **地区自动交易系统行业市场需求分析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自动交易系统重点企业（一）基本信息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自动交易系统重点企业（一）经营情况分析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自动交易系统重点企业（一）盈利能力情况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自动交易系统重点企业（一）偿债能力情况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自动交易系统重点企业（一）运营能力情况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自动交易系统重点企业（一）成长能力情况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自动交易系统重点企业（二）基本信息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自动交易系统重点企业（二）经营情况分析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自动交易系统重点企业（二）盈利能力情况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自动交易系统重点企业（二）偿债能力情况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自动交易系统重点企业（二）运营能力情况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自动交易系统重点企业（二）成长能力情况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2025-2031年中国自动交易系统行业信息化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2025-2031年中国自动交易系统行业市场容量预测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2025-2031年中国自动交易系统行业市场规模预测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2025-2031年中国自动交易系统行业风险分析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2025-2031年中国自动交易系统市场前景分析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2025-2031年中国自动交易系统行业发展趋势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c8ca4d89d4b11" w:history="1">
        <w:r>
          <w:rPr>
            <w:rStyle w:val="Hyperlink"/>
          </w:rPr>
          <w:t>2025-2031年中国自动交易系统市场现状调研与发展前景预测分析报告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c8ca4d89d4b11" w:history="1">
        <w:r>
          <w:rPr>
            <w:rStyle w:val="Hyperlink"/>
          </w:rPr>
          <w:t>https://www.20087.com/6/58/ZiDongJiaoYiXiTongQianJing.html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热点：量化交易电脑配置、自动交易系统收益率排名、完整的交易系统、自动交易系统哪个好用、ea外汇自动交易系统、自动交易系统APP我、python 股票自动交易、自动交易系统吃配置、自动交易软件有哪些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b4cb2dbde493f" w:history="1">
      <w:r>
        <w:rPr>
          <w:rStyle w:val="Hyperlink"/>
        </w:rPr>
        <w:t>2025-2031年中国自动交易系统市场现状调研与发展前景预测分析报告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iDongJiaoYiXiTongQianJing.html" TargetMode="External" Id="R2e9c8ca4d89d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iDongJiaoYiXiTongQianJing.html" TargetMode="External" Id="R0b6b4cb2dbde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2025-10-25T04:04:51Z</dcterms:created>
  <dcterms:modified xsi:type="dcterms:W3CDTF">2025-10-25T05:04:51Z</dcterms:modified>
  <dc:subject>2025-2031年中国自动交易系统市场现状调研与发展前景预测分析报告</dc:subject>
  <dc:title>2025-2031年中国自动交易系统市场现状调研与发展前景预测分析报告</dc:title>
  <cp:keywords>2025-2031年中国自动交易系统市场现状调研与发展前景预测分析报告</cp:keywords>
  <dc:description>2025-2031年中国自动交易系统市场现状调研与发展前景预测分析报告</dc:description>
</cp:coreProperties>
</file>