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30b032c574de5" w:history="1">
              <w:r>
                <w:rPr>
                  <w:rStyle w:val="Hyperlink"/>
                </w:rPr>
                <w:t>2023-2029年中国无线上网卡行业市场调研及发展前景展望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30b032c574de5" w:history="1">
              <w:r>
                <w:rPr>
                  <w:rStyle w:val="Hyperlink"/>
                </w:rPr>
                <w:t>2023-2029年中国无线上网卡行业市场调研及发展前景展望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830b032c574de5" w:history="1">
                <w:r>
                  <w:rPr>
                    <w:rStyle w:val="Hyperlink"/>
                  </w:rPr>
                  <w:t>https://www.20087.com/7/98/WuXianShangWangKaShiChangQianJing.html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上网卡是连接移动设备与互联网的关键硬件，随着移动通信技术的演进和无线网络覆盖范围的扩展，其重要性日益凸显。4G和5G网络的普及使得无线上网卡的速度和稳定性大幅提高，满足了用户对高速数据传输的需求。同时，随着物联网(IoT)设备的增多，无线上网卡被广泛应用于智能家居、工业自动化等多个领域，推动了行业的发展。制造商正不断优化产品设计，提升用户体验，包括增强信号接收能力、简化设置流程以及延长电池寿命。</w:t>
      </w:r>
      <w:r>
        <w:rPr>
          <w:rFonts w:hint="eastAsia"/>
        </w:rPr>
        <w:br/>
      </w:r>
      <w:r>
        <w:rPr>
          <w:rFonts w:hint="eastAsia"/>
        </w:rPr>
        <w:t>　　未来，无线上网卡行业将更加注重技术融合和应用场景的拓展。随着5G网络的全面部署，无线上网卡将集成更多智能特性，如支持边缘计算和AI算法，以实现实时数据分析和决策。同时，为了适应物联网设备的多样化需求，无线上网卡将朝着小型化、低功耗和高度集成的方向发展，便于嵌入各种智能终端。此外，安全性将成为设计的关键考虑因素，以保护用户数据免受网络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30b032c574de5" w:history="1">
        <w:r>
          <w:rPr>
            <w:rStyle w:val="Hyperlink"/>
          </w:rPr>
          <w:t>2023-2029年中国无线上网卡行业市场调研及发展前景展望</w:t>
        </w:r>
      </w:hyperlink>
      <w:r>
        <w:rPr>
          <w:rFonts w:hint="eastAsia"/>
        </w:rPr>
        <w:t>》内容包括：无线上网卡行业发展环境分析、无线上网卡市场规模及预测、无线上网卡行业重点地区市场规模分析、无线上网卡行业供需状况调研、无线上网卡市场价格行情趋势分析预测、无线上网卡行业进出口状况及前景预测、无线上网卡行业技术及发展方向、无线上网卡行业重点企业经营情况分析、无线上网卡行业SWOT分析及无线上网卡行业投资策略，数据来自国家权威机构、无线上网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无线上网卡产业市场概述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2022-2023年全球无线上网卡市场现状及发展趋势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全球无线上网卡市场现状及发展趋势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一、全球无线上网卡产业竞争现状</w:t>
      </w:r>
      <w:r>
        <w:rPr>
          <w:rFonts w:hint="eastAsia"/>
        </w:rPr>
        <w:br/>
      </w:r>
      <w:r>
        <w:rPr>
          <w:rFonts w:hint="eastAsia"/>
        </w:rPr>
        <w:t>　　　　二、全球无线上网卡产业投资状况</w:t>
      </w:r>
      <w:r>
        <w:rPr>
          <w:rFonts w:hint="eastAsia"/>
        </w:rPr>
        <w:br/>
      </w:r>
      <w:r>
        <w:rPr>
          <w:rFonts w:hint="eastAsia"/>
        </w:rPr>
        <w:t>　　　　三、全球无线上网卡产业市场发展趋势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全球主要国家无线上网卡市场现状及发展趋势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一、A国家地区无线上网卡市场现状及发展趋势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2018-2023年无线上网卡产业市场规模状况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2018-2023年无线上网卡产业投资状况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全球主要国家地区无线上网卡产业现状及产业转移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全球无线上网卡市场经营模式现状及发展趋势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中国无线上网卡产业链发展状况分析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中国无线上网卡产业发展分析</w:t>
      </w:r>
      <w:r>
        <w:rPr>
          <w:rFonts w:hint="eastAsia"/>
        </w:rPr>
        <w:br/>
      </w:r>
      <w:r>
        <w:rPr>
          <w:rFonts w:hint="eastAsia"/>
        </w:rPr>
        <w:t>　　第一节 中国无线上网卡产业发展现状</w:t>
      </w:r>
      <w:r>
        <w:rPr>
          <w:rFonts w:hint="eastAsia"/>
        </w:rPr>
        <w:br/>
      </w:r>
      <w:r>
        <w:rPr>
          <w:rFonts w:hint="eastAsia"/>
        </w:rPr>
        <w:t>　　第二节 中国无线上网卡产业国际地位现状</w:t>
      </w:r>
      <w:r>
        <w:rPr>
          <w:rFonts w:hint="eastAsia"/>
        </w:rPr>
        <w:br/>
      </w:r>
      <w:r>
        <w:rPr>
          <w:rFonts w:hint="eastAsia"/>
        </w:rPr>
        <w:t>　　第三节 中国无线上网卡产业经济运行现状</w:t>
      </w:r>
      <w:r>
        <w:rPr>
          <w:rFonts w:hint="eastAsia"/>
        </w:rPr>
        <w:br/>
      </w:r>
      <w:r>
        <w:rPr>
          <w:rFonts w:hint="eastAsia"/>
        </w:rPr>
        <w:t>　　第四节 中国无线上网卡产业运营模式现状</w:t>
      </w:r>
      <w:r>
        <w:rPr>
          <w:rFonts w:hint="eastAsia"/>
        </w:rPr>
        <w:br/>
      </w:r>
      <w:r>
        <w:rPr>
          <w:rFonts w:hint="eastAsia"/>
        </w:rPr>
        <w:t>　　第五节 中国无线上网卡产业存在的问题及发展策略分析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中国无线上网卡产业发展趋势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中国无线上网卡市场现状及发展趋势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中国无线上网卡市场供给状况</w:t>
      </w:r>
      <w:r>
        <w:rPr>
          <w:rFonts w:hint="eastAsia"/>
        </w:rPr>
        <w:br/>
      </w:r>
      <w:r>
        <w:rPr>
          <w:rFonts w:hint="eastAsia"/>
        </w:rPr>
        <w:t>　　第二节 中国无线上网卡市场需求状况</w:t>
      </w:r>
      <w:r>
        <w:rPr>
          <w:rFonts w:hint="eastAsia"/>
        </w:rPr>
        <w:br/>
      </w:r>
      <w:r>
        <w:rPr>
          <w:rFonts w:hint="eastAsia"/>
        </w:rPr>
        <w:t>　　第三节 中国无线上网卡市场结构状况</w:t>
      </w:r>
      <w:r>
        <w:rPr>
          <w:rFonts w:hint="eastAsia"/>
        </w:rPr>
        <w:br/>
      </w:r>
      <w:r>
        <w:rPr>
          <w:rFonts w:hint="eastAsia"/>
        </w:rPr>
        <w:t>　　第四节 中国无线上网卡市场存在的问题及发展策略分析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中国无线上网卡市场发展潜力及发展趋势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中国无线上网卡产业基本竞争战略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四、无线上网卡产业该战略的SWOT分析</w:t>
      </w:r>
      <w:r>
        <w:rPr>
          <w:rFonts w:hint="eastAsia"/>
        </w:rPr>
        <w:br/>
      </w:r>
      <w:r>
        <w:rPr>
          <w:rFonts w:hint="eastAsia"/>
        </w:rPr>
        <w:t>　　　　五、无线上网卡产业该战略的典型企业分析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中国无线上网卡产业市场竞争分析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中国无线上网卡产业市场营销策略竞争分析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国外领先企业在中国无线上网卡产业市场竞争策略研究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中国无线上网卡产业市场发展预测</w:t>
      </w:r>
      <w:r>
        <w:rPr>
          <w:rFonts w:hint="eastAsia"/>
        </w:rPr>
        <w:br/>
      </w:r>
      <w:r>
        <w:rPr>
          <w:rFonts w:hint="eastAsia"/>
        </w:rPr>
        <w:t>　　第一节 中国无线上网卡产业发展环境预测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中国无线上网卡市场发展预测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一、2023-2029年中国无线上网卡市场需求预测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二、2023-2029年中国无线上网卡市场结构预测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三、2023-2029年中国无线上网卡市场集中度预测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四、2023-2029年中国无线上网卡市场供给预测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五、2023-2029年中国无线上网卡市场价格预测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中国无线上网卡产业市场投资机会与风险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中国无线上网卡产业市场投资优势分析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中国无线上网卡产业市场投资劣势分析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中国无线上网卡产业市场投资机会分析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中国无线上网卡产业市场投资风险分析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中国无线上网卡产业市场竞争策略建议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中国无线上网卡产业竞争战略建议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中:智:林:－中国无线上网卡市场竞争策略建议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30b032c574de5" w:history="1">
        <w:r>
          <w:rPr>
            <w:rStyle w:val="Hyperlink"/>
          </w:rPr>
          <w:t>2023-2029年中国无线上网卡行业市场调研及发展前景展望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830b032c574de5" w:history="1">
        <w:r>
          <w:rPr>
            <w:rStyle w:val="Hyperlink"/>
          </w:rPr>
          <w:t>https://www.20087.com/7/98/WuXianShangWangKaShiChangQianJing.html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8578d3d2e4a8c" w:history="1">
      <w:r>
        <w:rPr>
          <w:rStyle w:val="Hyperlink"/>
        </w:rPr>
        <w:t>2023-2029年中国无线上网卡行业市场调研及发展前景展望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WuXianShangWangKaShiChangQianJing.html" TargetMode="External" Id="Ra9830b032c57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WuXianShangWangKaShiChangQianJing.html" TargetMode="External" Id="R3488578d3d2e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2023-05-16T03:19:00Z</dcterms:created>
  <dcterms:modified xsi:type="dcterms:W3CDTF">2023-05-16T04:19:00Z</dcterms:modified>
  <dc:subject>2023-2029年中国无线上网卡行业市场调研及发展前景展望</dc:subject>
  <dc:title>2023-2029年中国无线上网卡行业市场调研及发展前景展望</dc:title>
  <cp:keywords>2023-2029年中国无线上网卡行业市场调研及发展前景展望</cp:keywords>
  <dc:description>2023-2029年中国无线上网卡行业市场调研及发展前景展望</dc:description>
</cp:coreProperties>
</file>