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ea732a79d47f9" w:history="1">
              <w:r>
                <w:rPr>
                  <w:rStyle w:val="Hyperlink"/>
                </w:rPr>
                <w:t>2026-2032年全球与中国宽带网络芯片市场现状调研及发展前景报告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ea732a79d47f9" w:history="1">
              <w:r>
                <w:rPr>
                  <w:rStyle w:val="Hyperlink"/>
                </w:rPr>
                <w:t>2026-2032年全球与中国宽带网络芯片市场现状调研及发展前景报告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ea732a79d47f9" w:history="1">
                <w:r>
                  <w:rPr>
                    <w:rStyle w:val="Hyperlink"/>
                  </w:rPr>
                  <w:t>https://www.20087.com/7/58/KuanDaiWangLuoXinPianFaZhanQianJing.html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宽带网络芯片是接入网与家庭网关的核心组件，支持GPON、XGS-PON、Wi-Fi 6/7及5G FWA等多种接入技术，强调高吞吐、低时延与多协议兼容性。芯片集成PHY、MAC及部分路由功能，采用先进制程以平衡性能与功耗。然而，在千兆普及与万兆演进过程中，芯片散热、电磁兼容及软件定义灵活性成为瓶颈，且供应链安全与开源生态建设仍处早期阶段。</w:t>
      </w:r>
      <w:r>
        <w:rPr>
          <w:rFonts w:hint="eastAsia"/>
        </w:rPr>
        <w:br/>
      </w:r>
      <w:r>
        <w:rPr>
          <w:rFonts w:hint="eastAsia"/>
        </w:rPr>
        <w:t>　　未来，宽带网络芯片将向异构集成、内生智能与绿色通信演进。市场调研网指出，Chiplet架构可灵活组合光电器件与逻辑单元，加速技术迭代；嵌入式NPU支持QoS智能调度与异常流量识别。在6G与F5.5G愿景下，太赫兹前端与AI驱动的波束成形将集成于单芯片。此外，RISC-V指令集推动可编程数据面开发，增强运营商定制能力。最终，宽带网络芯片将从连接处理器升级为具备自主优化、安全可信与能效协同的新一代网络智能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ea732a79d47f9" w:history="1">
        <w:r>
          <w:rPr>
            <w:rStyle w:val="Hyperlink"/>
          </w:rPr>
          <w:t>2026-2032年全球与中国宽带网络芯片市场现状调研及发展前景报告</w:t>
        </w:r>
      </w:hyperlink>
      <w:r>
        <w:rPr>
          <w:rFonts w:hint="eastAsia"/>
        </w:rPr>
        <w:t>》，2025年宽带网络芯片行业市场规模达 亿元，预计2032年市场规模将达 亿元，期间年均复合增长率（CAGR）达 %。报告全面梳理了宽带网络芯片行业的市场规模、技术现状及产业链结构，结合数据分析了宽带网络芯片市场需求、价格动态与竞争格局，科学预测了宽带网络芯片发展趋势与市场前景，解读了行业内重点企业的战略布局与品牌影响力，同时对市场竞争与集中度进行了评估。此外，报告还细分了市场领域，揭示了宽带网络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按产品类型细分，全球宽带网络芯片市场规模2021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路由器芯片</w:t>
      </w:r>
      <w:r>
        <w:rPr>
          <w:rFonts w:hint="eastAsia"/>
        </w:rPr>
        <w:br/>
      </w:r>
      <w:r>
        <w:rPr>
          <w:rFonts w:hint="eastAsia"/>
        </w:rPr>
        <w:t>　　　　1.3.3 交换机芯片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按应用细分，全球宽带网络芯片市场规模2021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宽带网络芯片行业发展总体概况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宽带网络芯片行业发展主要特点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宽带网络芯片行业发展影响因素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宽带网络芯片有利因素</w:t>
      </w:r>
      <w:r>
        <w:rPr>
          <w:rFonts w:hint="eastAsia"/>
        </w:rPr>
        <w:br/>
      </w:r>
      <w:r>
        <w:rPr>
          <w:rFonts w:hint="eastAsia"/>
        </w:rPr>
        <w:t>　　　　1.5.3 .2 宽带网络芯片不利因素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全球市场，近三年宽带网络芯片主要企业占有率及排名（按销量）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宽带网络芯片主要企业在国际市场占有率（按销量，2023-2026）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2025年宽带网络芯片主要企业在国际市场排名（按销量）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全球市场主要企业宽带网络芯片销量（2023-2026）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全球市场，近三年宽带网络芯片主要企业占有率及排名（按收入）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宽带网络芯片主要企业在国际市场占有率（按收入，2023-2026）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2025年宽带网络芯片主要企业在国际市场排名（按收入）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全球市场主要企业宽带网络芯片销售收入（2023-2026）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全球市场主要企业宽带网络芯片销售价格（2023-2026）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中国市场，近三年宽带网络芯片主要企业占有率及排名（按销量）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宽带网络芯片主要企业在中国市场占有率（按销量，2023-2026）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2025年宽带网络芯片主要企业在中国市场排名（按销量）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中国市场主要企业宽带网络芯片销量（2023-2026）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中国市场，近三年宽带网络芯片主要企业占有率及排名（按收入）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宽带网络芯片主要企业在中国市场占有率（按收入，2023-2026）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2025年宽带网络芯片主要企业在中国市场排名（按收入）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中国市场主要企业宽带网络芯片销售收入（2023-2026）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全球主要厂商宽带网络芯片总部及产地分布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全球主要厂商成立时间及宽带网络芯片商业化日期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全球主要厂商宽带网络芯片产品类型及应用</w:t>
      </w:r>
      <w:r>
        <w:rPr>
          <w:rFonts w:hint="eastAsia"/>
        </w:rPr>
        <w:br/>
      </w:r>
      <w:r>
        <w:rPr>
          <w:rFonts w:hint="eastAsia"/>
        </w:rPr>
        <w:t>　　2.9 宽带网络芯片行业集中度、竞争程度分析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宽带网络芯片行业集中度分析：2025年全球Top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全球宽带网络芯片第一梯队、第二梯队和第三梯队生产商（品牌）及市场份额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全球宽带网络芯片总体规模分析</w:t>
      </w:r>
      <w:r>
        <w:rPr>
          <w:rFonts w:hint="eastAsia"/>
        </w:rPr>
        <w:br/>
      </w:r>
      <w:r>
        <w:rPr>
          <w:rFonts w:hint="eastAsia"/>
        </w:rPr>
        <w:t>　　3.1 全球宽带网络芯片供需现状及预测（2021-2032）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全球宽带网络芯片产能、产量、产能利用率及发展趋势（2021-2032）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全球宽带网络芯片产量、需求量及发展趋势（2021-2032）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全球主要地区宽带网络芯片产量及发展趋势（2021-2032）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全球主要地区宽带网络芯片产量（2021-2026）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全球主要地区宽带网络芯片产量（2027-2032）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全球主要地区宽带网络芯片产量市场份额（2021-2032）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中国宽带网络芯片供需现状及预测（2021-2032）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中国宽带网络芯片产能、产量、产能利用率及发展趋势（2021-2032）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中国宽带网络芯片产量、市场需求量及发展趋势（2021-2032）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中国市场宽带网络芯片进出口（2021-2032）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全球宽带网络芯片销量及销售额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全球市场宽带网络芯片销售额（2021-2032）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全球市场宽带网络芯片价格趋势（2021-2032）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全球宽带网络芯片主要地区分析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全球主要地区宽带网络芯片市场规模分析：2021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全球主要地区宽带网络芯片销售收入及市场份额（2021-2026）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全球主要地区宽带网络芯片销售收入预测（2027-2032）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全球主要地区宽带网络芯片销量分析：2021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全球主要地区宽带网络芯片销量及市场份额预测（2027-2032）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中东市场宽带网络芯片销量、收入及增长率（2021-2032）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宽带网络芯片销量、收入、价格及毛利率（2021-2026）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不同产品类型宽带网络芯片分析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全球不同产品类型宽带网络芯片收入预测（2027-2032）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全球不同产品类型宽带网络芯片价格走势（2021-2032）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中国不同产品类型宽带网络芯片收入预测（2027-2032）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不同应用宽带网络芯片分析</w:t>
      </w:r>
      <w:r>
        <w:rPr>
          <w:rFonts w:hint="eastAsia"/>
        </w:rPr>
        <w:br/>
      </w:r>
      <w:r>
        <w:rPr>
          <w:rFonts w:hint="eastAsia"/>
        </w:rPr>
        <w:t>　　7.1 全球不同应用宽带网络芯片销量（2021-2032）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全球不同应用宽带网络芯片收入预测（2027-2032）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全球不同应用宽带网络芯片价格走势（2021-2032）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中国不同应用宽带网络芯片销量（2021-2032）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中国不同应用宽带网络芯片销量及市场份额（2021-2026）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中国不同应用宽带网络芯片销量预测（2027-2032）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中国不同应用宽带网络芯片收入（2021-2032）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中国不同应用宽带网络芯片收入及市场份额（2021-2026）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中国不同应用宽带网络芯片收入预测（2027-2032）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宽带网络芯片行业发展趋势</w:t>
      </w:r>
      <w:r>
        <w:rPr>
          <w:rFonts w:hint="eastAsia"/>
        </w:rPr>
        <w:br/>
      </w:r>
      <w:r>
        <w:rPr>
          <w:rFonts w:hint="eastAsia"/>
        </w:rPr>
        <w:t>　　8.2 宽带网络芯片行业主要驱动因素</w:t>
      </w:r>
      <w:r>
        <w:rPr>
          <w:rFonts w:hint="eastAsia"/>
        </w:rPr>
        <w:br/>
      </w:r>
      <w:r>
        <w:rPr>
          <w:rFonts w:hint="eastAsia"/>
        </w:rPr>
        <w:t>　　8.3 宽带网络芯片中国企业SWOT分析</w:t>
      </w:r>
      <w:r>
        <w:rPr>
          <w:rFonts w:hint="eastAsia"/>
        </w:rPr>
        <w:br/>
      </w:r>
      <w:r>
        <w:rPr>
          <w:rFonts w:hint="eastAsia"/>
        </w:rPr>
        <w:t>　　8.4 中国宽带网络芯片行业政策环境分析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宽带网络芯片行业产业链简介</w:t>
      </w:r>
      <w:r>
        <w:rPr>
          <w:rFonts w:hint="eastAsia"/>
        </w:rPr>
        <w:br/>
      </w:r>
      <w:r>
        <w:rPr>
          <w:rFonts w:hint="eastAsia"/>
        </w:rPr>
        <w:t>　　　　9.1.1 宽带网络芯片行业供应链分析</w:t>
      </w:r>
      <w:r>
        <w:rPr>
          <w:rFonts w:hint="eastAsia"/>
        </w:rPr>
        <w:br/>
      </w:r>
      <w:r>
        <w:rPr>
          <w:rFonts w:hint="eastAsia"/>
        </w:rPr>
        <w:t>　　　　9.1.2 宽带网络芯片主要原料及供应情况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宽带网络芯片行业采购模式</w:t>
      </w:r>
      <w:r>
        <w:rPr>
          <w:rFonts w:hint="eastAsia"/>
        </w:rPr>
        <w:br/>
      </w:r>
      <w:r>
        <w:rPr>
          <w:rFonts w:hint="eastAsia"/>
        </w:rPr>
        <w:t>　　9.3 宽带网络芯片行业生产模式</w:t>
      </w:r>
      <w:r>
        <w:rPr>
          <w:rFonts w:hint="eastAsia"/>
        </w:rPr>
        <w:br/>
      </w:r>
      <w:r>
        <w:rPr>
          <w:rFonts w:hint="eastAsia"/>
        </w:rPr>
        <w:t>　　9.4 宽带网络芯片行业销售模式及销售渠道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按产品类型细分，全球宽带网络芯片市场规模2021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按应用细分，全球宽带网络芯片市场规模（CAGR）2021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宽带网络芯片行业发展主要特点</w:t>
      </w:r>
      <w:r>
        <w:rPr>
          <w:rFonts w:hint="eastAsia"/>
        </w:rPr>
        <w:br/>
      </w:r>
      <w:r>
        <w:rPr>
          <w:rFonts w:hint="eastAsia"/>
        </w:rPr>
        <w:t>　　表 4： 宽带网络芯片行业发展有利因素分析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宽带网络芯片行业发展不利因素分析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进入宽带网络芯片行业壁垒</w:t>
      </w:r>
      <w:r>
        <w:rPr>
          <w:rFonts w:hint="eastAsia"/>
        </w:rPr>
        <w:br/>
      </w:r>
      <w:r>
        <w:rPr>
          <w:rFonts w:hint="eastAsia"/>
        </w:rPr>
        <w:t>　　表 7： 宽带网络芯片主要企业在国际市场占有率（按销量，2023-2026）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2025年宽带网络芯片主要企业在国际市场排名（按销量）&amp;（千件）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全球市场主要企业宽带网络芯片销量（2023-2026）&amp;（千件）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宽带网络芯片主要企业在国际市场占有率（按收入，2023-2026）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2025年宽带网络芯片主要企业在国际市场排名（按收入）&amp;（万元）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全球市场主要企业宽带网络芯片销售收入（2023-2026）&amp;（万元）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全球市场主要企业宽带网络芯片销售价格（2023-2026）&amp;（元/件）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宽带网络芯片主要企业在中国市场占有率（按销量，2023-2026）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2025年宽带网络芯片主要企业在中国市场排名（按销量）&amp;（千件）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中国市场主要企业宽带网络芯片销量（2023-2026）&amp;（千件）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宽带网络芯片主要企业在中国市场占有率（按收入，2023-2026）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2025年宽带网络芯片主要企业在中国市场排名（按收入）&amp;（万元）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中国市场主要企业宽带网络芯片销售收入（2023-2026）&amp;（万元）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全球主要厂商宽带网络芯片总部及产地分布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全球主要厂商成立时间及宽带网络芯片商业化日期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全球主要厂商宽带网络芯片产品类型及应用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2025年全球宽带网络芯片主要厂商市场地位（第一梯队、第二梯队和第三梯队）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全球宽带网络芯片市场投资、并购等现状分析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全球主要地区宽带网络芯片产量增速（CAGR）：（2021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全球主要地区宽带网络芯片产量（2021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全球主要地区宽带网络芯片产量（2021-2026）&amp;（千件）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全球主要地区宽带网络芯片产量（2027-2032）&amp;（千件）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全球主要地区宽带网络芯片产量市场份额（2021-2026）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全球主要地区宽带网络芯片产量市场份额（2027-2032）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中国市场宽带网络芯片产量、销量、进出口（2021-2026）&amp;（千件）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中国市场宽带网络芯片产量、销量、进出口预测（2027-2032）&amp;（千件）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全球主要地区宽带网络芯片销售收入增速：（2021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全球主要地区宽带网络芯片销售收入（2021-2026）&amp;（万元）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全球主要地区宽带网络芯片销售收入市场份额（2021-2026）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全球主要地区宽带网络芯片收入（2027-2032）&amp;（万元）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全球主要地区宽带网络芯片收入市场份额（2027-2032）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全球主要地区宽带网络芯片销量（千件）：2021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全球主要地区宽带网络芯片销量（2027-2032）&amp;（千件）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全球主要地区宽带网络芯片销量份额（2027-2032）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宽带网络芯片生产基地、销售区域、竞争对手及市场地位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宽带网络芯片产品规格、参数及市场应用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宽带网络芯片销量（千件）、收入（万元）、价格（元/件）及毛利率（2021-2026）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中国不同应用宽带网络芯片销量（2021-2026）&amp;（千件）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中国不同应用宽带网络芯片销量市场份额（2021-2026）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中国不同应用宽带网络芯片销量预测（2027-2032）&amp;（千件）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中国市场不同应用宽带网络芯片销量市场份额预测（2027-2032）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中国不同应用宽带网络芯片收入（2021-2026）&amp;（万元）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中国不同应用宽带网络芯片收入市场份额（2021-2026）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中国不同应用宽带网络芯片收入预测（2027-2032）&amp;（万元）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中国不同应用宽带网络芯片收入市场份额预测（2027-2032）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宽带网络芯片行业发展趋势</w:t>
      </w:r>
      <w:r>
        <w:rPr>
          <w:rFonts w:hint="eastAsia"/>
        </w:rPr>
        <w:br/>
      </w:r>
      <w:r>
        <w:rPr>
          <w:rFonts w:hint="eastAsia"/>
        </w:rPr>
        <w:t>　　表 121： 宽带网络芯片行业主要驱动因素</w:t>
      </w:r>
      <w:r>
        <w:rPr>
          <w:rFonts w:hint="eastAsia"/>
        </w:rPr>
        <w:br/>
      </w:r>
      <w:r>
        <w:rPr>
          <w:rFonts w:hint="eastAsia"/>
        </w:rPr>
        <w:t>　　表 122： 宽带网络芯片行业供应链分析</w:t>
      </w:r>
      <w:r>
        <w:rPr>
          <w:rFonts w:hint="eastAsia"/>
        </w:rPr>
        <w:br/>
      </w:r>
      <w:r>
        <w:rPr>
          <w:rFonts w:hint="eastAsia"/>
        </w:rPr>
        <w:t>　　表 123： 宽带网络芯片上游原料供应商</w:t>
      </w:r>
      <w:r>
        <w:rPr>
          <w:rFonts w:hint="eastAsia"/>
        </w:rPr>
        <w:br/>
      </w:r>
      <w:r>
        <w:rPr>
          <w:rFonts w:hint="eastAsia"/>
        </w:rPr>
        <w:t>　　表 124： 宽带网络芯片主要地区不同应用客户分析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宽带网络芯片典型经销商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宽带网络芯片产品图片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全球不同产品类型宽带网络芯片销售额2021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全球不同产品类型宽带网络芯片市场份额2025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路由器芯片产品图片</w:t>
      </w:r>
      <w:r>
        <w:rPr>
          <w:rFonts w:hint="eastAsia"/>
        </w:rPr>
        <w:br/>
      </w:r>
      <w:r>
        <w:rPr>
          <w:rFonts w:hint="eastAsia"/>
        </w:rPr>
        <w:t>　　图 5： 交换机芯片产品图片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全球不同应用宽带网络芯片市场份额2025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2025年全球前五大生产商宽带网络芯片市场份额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2025年全球宽带网络芯片第一梯队、第二梯队和第三梯队厂商及市场份额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全球宽带网络芯片产能、产量、产能利用率及发展趋势（2021-2032）&amp;（千件）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全球宽带网络芯片产量、需求量及发展趋势（2021-2032）&amp;（千件）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全球主要地区宽带网络芯片产量市场份额（2021-2032）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中国宽带网络芯片产能、产量、产能利用率及发展趋势（2021-2032）&amp;（千件）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中国宽带网络芯片产量、市场需求量及发展趋势（2021-2032）&amp;（千件）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全球宽带网络芯片市场销售额及增长率：（2021-2032）&amp;（万元）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全球市场宽带网络芯片市场规模：2021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全球市场宽带网络芯片价格趋势（2021-2032）&amp;（元/件）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全球主要地区宽带网络芯片销售收入（2021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全球主要地区宽带网络芯片销售收入市场份额（2021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中东市场宽带网络芯片销量及增长率（2021-2032）&amp;（千件）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中东市场宽带网络芯片收入及增长率（2021-2032）&amp;（万元）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全球不同产品类型宽带网络芯片价格走势（2021-2032）&amp;（元/件）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全球不同应用宽带网络芯片价格走势（2021-2032）&amp;（元/件）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宽带网络芯片中国企业SWOT分析</w:t>
      </w:r>
      <w:r>
        <w:rPr>
          <w:rFonts w:hint="eastAsia"/>
        </w:rPr>
        <w:br/>
      </w:r>
      <w:r>
        <w:rPr>
          <w:rFonts w:hint="eastAsia"/>
        </w:rPr>
        <w:t>　　图 45： 宽带网络芯片产业链</w:t>
      </w:r>
      <w:r>
        <w:rPr>
          <w:rFonts w:hint="eastAsia"/>
        </w:rPr>
        <w:br/>
      </w:r>
      <w:r>
        <w:rPr>
          <w:rFonts w:hint="eastAsia"/>
        </w:rPr>
        <w:t>　　图 46： 宽带网络芯片行业采购模式分析</w:t>
      </w:r>
      <w:r>
        <w:rPr>
          <w:rFonts w:hint="eastAsia"/>
        </w:rPr>
        <w:br/>
      </w:r>
      <w:r>
        <w:rPr>
          <w:rFonts w:hint="eastAsia"/>
        </w:rPr>
        <w:t>　　图 47： 宽带网络芯片行业生产模式</w:t>
      </w:r>
      <w:r>
        <w:rPr>
          <w:rFonts w:hint="eastAsia"/>
        </w:rPr>
        <w:br/>
      </w:r>
      <w:r>
        <w:rPr>
          <w:rFonts w:hint="eastAsia"/>
        </w:rPr>
        <w:t>　　图 48： 宽带网络芯片行业销售模式分析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ea732a79d47f9" w:history="1">
        <w:r>
          <w:rPr>
            <w:rStyle w:val="Hyperlink"/>
          </w:rPr>
          <w:t>2026-2032年全球与中国宽带网络芯片市场现状调研及发展前景报告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ea732a79d47f9" w:history="1">
        <w:r>
          <w:rPr>
            <w:rStyle w:val="Hyperlink"/>
          </w:rPr>
          <w:t>https://www.20087.com/7/58/KuanDaiWangLuoXinPianFaZhanQianJing.html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热点：宽带技术网、宽带网络芯片有什么用、网络芯片、宽带vco芯片、物联网芯片、芯片带宽是什么意思、第二代超宽带技术芯片什么意思、宽带芯片龙头企业、光纤驱动芯片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261bf3a164682" w:history="1">
      <w:r>
        <w:rPr>
          <w:rStyle w:val="Hyperlink"/>
        </w:rPr>
        <w:t>2026-2032年全球与中国宽带网络芯片市场现状调研及发展前景报告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uanDaiWangLuoXinPianFaZhanQianJing.html" TargetMode="External" Id="Rc8dea732a79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uanDaiWangLuoXinPianFaZhanQianJing.html" TargetMode="External" Id="Re43261bf3a16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2026-03-28T06:35:58Z</dcterms:created>
  <dcterms:modified xsi:type="dcterms:W3CDTF">2026-03-28T07:35:58Z</dcterms:modified>
  <dc:subject>2026-2032年全球与中国宽带网络芯片市场现状调研及发展前景报告</dc:subject>
  <dc:title>2026-2032年全球与中国宽带网络芯片市场现状调研及发展前景报告</dc:title>
  <cp:keywords>2026-2032年全球与中国宽带网络芯片市场现状调研及发展前景报告</cp:keywords>
  <dc:description>2026-2032年全球与中国宽带网络芯片市场现状调研及发展前景报告</dc:description>
</cp:coreProperties>
</file>