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fc7b8bd7a48b7" w:history="1">
              <w:r>
                <w:rPr>
                  <w:rStyle w:val="Hyperlink"/>
                </w:rPr>
                <w:t>2025-2031年中国数字艺术品行业调研与发展趋势报告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fc7b8bd7a48b7" w:history="1">
              <w:r>
                <w:rPr>
                  <w:rStyle w:val="Hyperlink"/>
                </w:rPr>
                <w:t>2025-2031年中国数字艺术品行业调研与发展趋势报告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fc7b8bd7a48b7" w:history="1">
                <w:r>
                  <w:rPr>
                    <w:rStyle w:val="Hyperlink"/>
                  </w:rPr>
                  <w:t>https://www.20087.com/7/08/ShuZiYiShuPinDeQianJingQuShi.html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艺术品，特别是非同质化代币（NFT）艺术作品，近年来迅速崛起，成为区块链技术在文化艺术领域的创新应用。NFT为数字艺术品赋予了唯一性、可验证性和可追溯的所有权证明，使得艺术家可以直接向全球受众销售其作品，绕过传统艺术市场的诸多限制。数字艺术品的种类涵盖了图像、音频、视频乃至虚拟现实体验，吸引了众多艺术家、收藏家和投资者的关注，交易平台如OpenSea、SuperRare也随之兴起。</w:t>
      </w:r>
      <w:r>
        <w:rPr>
          <w:rFonts w:hint="eastAsia"/>
        </w:rPr>
        <w:br/>
      </w:r>
      <w:r>
        <w:rPr>
          <w:rFonts w:hint="eastAsia"/>
        </w:rPr>
        <w:t>　　数字艺术品市场预计将持续扩大并深化其与实体艺术世界的融合。技术创新将推动更复杂的交互式和沉浸式艺术体验的创作，如利用增强现实和虚拟现实技术，使观众能够以全新方式参与艺术。同时，随着法律框架的完善和版权保护机制的健全，数字艺术品的交易将更加规范化，促进市场健康发展。此外，艺术与游戏、社交平台的跨界合作，以及品牌与艺术家的合作项目，将为数字艺术品带来更广阔的展示和商业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fc7b8bd7a48b7" w:history="1">
        <w:r>
          <w:rPr>
            <w:rStyle w:val="Hyperlink"/>
          </w:rPr>
          <w:t>2025-2031年中国数字艺术品行业调研与发展趋势报告</w:t>
        </w:r>
      </w:hyperlink>
      <w:r>
        <w:rPr>
          <w:rFonts w:hint="eastAsia"/>
        </w:rPr>
        <w:t>》从市场规模、需求变化及价格动态等维度，全面解析了数字艺术品行业的现状与趋势。报告深入挖掘数字艺术品产业链各环节，科学预测数字艺术品市场前景与发展方向，同时聚焦数字艺术品细分市场特点及重点企业的经营表现，系统揭示了数字艺术品行业竞争格局、品牌影响力及市场集中度等信息。基于权威数据与专业分析，报告为投资者、企业决策者及信贷机构提供了精准的市场洞察与决策支持，是把握数字艺术品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数字艺术品产业概述</w:t>
      </w:r>
      <w:r>
        <w:rPr>
          <w:rFonts w:hint="eastAsia"/>
        </w:rPr>
        <w:br/>
      </w:r>
      <w:r>
        <w:rPr>
          <w:rFonts w:hint="eastAsia"/>
        </w:rPr>
        <w:t>　　第一节 数字艺术品定义</w:t>
      </w:r>
      <w:r>
        <w:rPr>
          <w:rFonts w:hint="eastAsia"/>
        </w:rPr>
        <w:br/>
      </w:r>
      <w:r>
        <w:rPr>
          <w:rFonts w:hint="eastAsia"/>
        </w:rPr>
        <w:t>　　第二节 数字艺术品行业特点</w:t>
      </w:r>
      <w:r>
        <w:rPr>
          <w:rFonts w:hint="eastAsia"/>
        </w:rPr>
        <w:br/>
      </w:r>
      <w:r>
        <w:rPr>
          <w:rFonts w:hint="eastAsia"/>
        </w:rPr>
        <w:t>　　第三节 数字艺术品产业链分析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2024-2025年中国数字艺术品行业运行环境分析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中国数字艺术品运行经济环境分析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中国数字艺术品产业政策环境分析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一、数字艺术品行业监管体制</w:t>
      </w:r>
      <w:r>
        <w:rPr>
          <w:rFonts w:hint="eastAsia"/>
        </w:rPr>
        <w:br/>
      </w:r>
      <w:r>
        <w:rPr>
          <w:rFonts w:hint="eastAsia"/>
        </w:rPr>
        <w:t>　　　　二、数字艺术品行业主要法规</w:t>
      </w:r>
      <w:r>
        <w:rPr>
          <w:rFonts w:hint="eastAsia"/>
        </w:rPr>
        <w:br/>
      </w:r>
      <w:r>
        <w:rPr>
          <w:rFonts w:hint="eastAsia"/>
        </w:rPr>
        <w:t>　　　　三、主要数字艺术品产业政策</w:t>
      </w:r>
      <w:r>
        <w:rPr>
          <w:rFonts w:hint="eastAsia"/>
        </w:rPr>
        <w:br/>
      </w:r>
      <w:r>
        <w:rPr>
          <w:rFonts w:hint="eastAsia"/>
        </w:rPr>
        <w:t>　　第三节 中国数字艺术品产业社会环境分析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国外数字艺术品行业发展态势分析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国外数字艺术品市场发展现状分析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国外主要国家数字艺术品市场现状</w:t>
      </w:r>
      <w:r>
        <w:rPr>
          <w:rFonts w:hint="eastAsia"/>
        </w:rPr>
        <w:br/>
      </w:r>
      <w:r>
        <w:rPr>
          <w:rFonts w:hint="eastAsia"/>
        </w:rPr>
        <w:t>　　第三节 国外数字艺术品行业发展趋势预测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中国数字艺术品行业市场分析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2019-2024年中国数字艺术品行业规模情况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2019-2024年中国数字艺术品市场规模情况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2019-2024年中国数字艺术品行业盈利情况分析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2019-2024年中国数字艺术品市场需求状况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2019-2024年中国数字艺术品行业市场供给状况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2019-2024年数字艺术品行业市场供需平衡状况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中国重点地区数字艺术品行业市场调研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重点地区（一）数字艺术品市场调研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重点地区（二）数字艺术品市场调研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重点地区（三）数字艺术品市场调研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重点地区（四）数字艺术品市场调研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重点地区（五）数字艺术品市场调研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中国数字艺术品行业价格走势及影响因素分析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国内数字艺术品行业价格回顾</w:t>
      </w:r>
      <w:r>
        <w:rPr>
          <w:rFonts w:hint="eastAsia"/>
        </w:rPr>
        <w:br/>
      </w:r>
      <w:r>
        <w:rPr>
          <w:rFonts w:hint="eastAsia"/>
        </w:rPr>
        <w:t>　　第二节 国内数字艺术品行业价格走势预测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国内数字艺术品行业价格影响因素分析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中国数字艺术品行业客户调研</w:t>
      </w:r>
      <w:r>
        <w:rPr>
          <w:rFonts w:hint="eastAsia"/>
        </w:rPr>
        <w:br/>
      </w:r>
      <w:r>
        <w:rPr>
          <w:rFonts w:hint="eastAsia"/>
        </w:rPr>
        <w:t>　　　　一、数字艺术品行业客户偏好调查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二、客户对数字艺术品品牌的首要认知渠道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三、数字艺术品品牌忠诚度调查</w:t>
      </w:r>
      <w:r>
        <w:rPr>
          <w:rFonts w:hint="eastAsia"/>
        </w:rPr>
        <w:br/>
      </w:r>
      <w:r>
        <w:rPr>
          <w:rFonts w:hint="eastAsia"/>
        </w:rPr>
        <w:t>　　　　四、数字艺术品行业客户消费理念调研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中国数字艺术品行业竞争格局分析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2025年数字艺术品行业集中度分析</w:t>
      </w:r>
      <w:r>
        <w:rPr>
          <w:rFonts w:hint="eastAsia"/>
        </w:rPr>
        <w:br/>
      </w:r>
      <w:r>
        <w:rPr>
          <w:rFonts w:hint="eastAsia"/>
        </w:rPr>
        <w:t>　　　　一、数字艺术品市场集中度分析</w:t>
      </w:r>
      <w:r>
        <w:rPr>
          <w:rFonts w:hint="eastAsia"/>
        </w:rPr>
        <w:br/>
      </w:r>
      <w:r>
        <w:rPr>
          <w:rFonts w:hint="eastAsia"/>
        </w:rPr>
        <w:t>　　　　二、数字艺术品企业集中度分析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2024-2025年数字艺术品行业竞争格局分析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一、数字艺术品行业竞争策略分析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二、数字艺术品行业竞争格局展望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三、我国数字艺术品市场竞争趋势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数字艺术品行业重点企业发展调研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数字艺术品行业企业经营策略研究分析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数字艺术品企业多样化经营策略分析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一、数字艺术品企业多样化经营情况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二、现行数字艺术品行业多样化经营的方向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大型数字艺术品企业集团未来发展策略分析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对中小数字艺术品企业生产经营的建议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数字艺术品行业投资风险与控制策略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数字艺术品行业SWOT模型分析</w:t>
      </w:r>
      <w:r>
        <w:rPr>
          <w:rFonts w:hint="eastAsia"/>
        </w:rPr>
        <w:br/>
      </w:r>
      <w:r>
        <w:rPr>
          <w:rFonts w:hint="eastAsia"/>
        </w:rPr>
        <w:t>　　　　一、数字艺术品行业优势分析</w:t>
      </w:r>
      <w:r>
        <w:rPr>
          <w:rFonts w:hint="eastAsia"/>
        </w:rPr>
        <w:br/>
      </w:r>
      <w:r>
        <w:rPr>
          <w:rFonts w:hint="eastAsia"/>
        </w:rPr>
        <w:t>　　　　二、数字艺术品行业劣势分析</w:t>
      </w:r>
      <w:r>
        <w:rPr>
          <w:rFonts w:hint="eastAsia"/>
        </w:rPr>
        <w:br/>
      </w:r>
      <w:r>
        <w:rPr>
          <w:rFonts w:hint="eastAsia"/>
        </w:rPr>
        <w:t>　　　　三、数字艺术品行业机会分析</w:t>
      </w:r>
      <w:r>
        <w:rPr>
          <w:rFonts w:hint="eastAsia"/>
        </w:rPr>
        <w:br/>
      </w:r>
      <w:r>
        <w:rPr>
          <w:rFonts w:hint="eastAsia"/>
        </w:rPr>
        <w:t>　　　　四、数字艺术品行业风险分析</w:t>
      </w:r>
      <w:r>
        <w:rPr>
          <w:rFonts w:hint="eastAsia"/>
        </w:rPr>
        <w:br/>
      </w:r>
      <w:r>
        <w:rPr>
          <w:rFonts w:hint="eastAsia"/>
        </w:rPr>
        <w:t>　　第二节 数字艺术品行业投资风险及控制策略分析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一、数字艺术品市场风险及控制策略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二、数字艺术品行业政策风险及控制策略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三、数字艺术品行业经营风险及控制策略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四、数字艺术品同业竞争风险及控制策略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五、数字艺术品行业其他风险及控制策略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2025-2031年中国数字艺术品行业投资潜力及发展趋势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2025-2031年数字艺术品行业投资潜力分析</w:t>
      </w:r>
      <w:r>
        <w:rPr>
          <w:rFonts w:hint="eastAsia"/>
        </w:rPr>
        <w:br/>
      </w:r>
      <w:r>
        <w:rPr>
          <w:rFonts w:hint="eastAsia"/>
        </w:rPr>
        <w:t>　　　　一、数字艺术品行业重点可投资领域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二、数字艺术品行业目标市场需求潜力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三、数字艺术品行业投资潜力综合评判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中.智.林.－2025-2031年中国数字艺术品行业发展趋势分析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一、2025年数字艺术品市场前景分析</w:t>
      </w:r>
      <w:r>
        <w:rPr>
          <w:rFonts w:hint="eastAsia"/>
        </w:rPr>
        <w:br/>
      </w:r>
      <w:r>
        <w:rPr>
          <w:rFonts w:hint="eastAsia"/>
        </w:rPr>
        <w:t>　　　　二、2025年数字艺术品发展趋势预测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三、2025-2031年我国数字艺术品行业发展剖析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五、未来数字艺术品行业发展变局剖析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数字艺术品行业类别</w:t>
      </w:r>
      <w:r>
        <w:rPr>
          <w:rFonts w:hint="eastAsia"/>
        </w:rPr>
        <w:br/>
      </w:r>
      <w:r>
        <w:rPr>
          <w:rFonts w:hint="eastAsia"/>
        </w:rPr>
        <w:t>　　图表 数字艺术品行业产业链调研</w:t>
      </w:r>
      <w:r>
        <w:rPr>
          <w:rFonts w:hint="eastAsia"/>
        </w:rPr>
        <w:br/>
      </w:r>
      <w:r>
        <w:rPr>
          <w:rFonts w:hint="eastAsia"/>
        </w:rPr>
        <w:t>　　图表 数字艺术品行业现状</w:t>
      </w:r>
      <w:r>
        <w:rPr>
          <w:rFonts w:hint="eastAsia"/>
        </w:rPr>
        <w:br/>
      </w:r>
      <w:r>
        <w:rPr>
          <w:rFonts w:hint="eastAsia"/>
        </w:rPr>
        <w:t>　　图表 数字艺术品行业标准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2019-2024年中国数字艺术品行业市场规模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2024年中国数字艺术品行业产能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2019-2024年中国数字艺术品行业产量统计</w:t>
      </w:r>
      <w:r>
        <w:rPr>
          <w:rFonts w:hint="eastAsia"/>
        </w:rPr>
        <w:br/>
      </w:r>
      <w:r>
        <w:rPr>
          <w:rFonts w:hint="eastAsia"/>
        </w:rPr>
        <w:t>　　图表 数字艺术品行业动态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2019-2024年中国数字艺术品市场需求量</w:t>
      </w:r>
      <w:r>
        <w:rPr>
          <w:rFonts w:hint="eastAsia"/>
        </w:rPr>
        <w:br/>
      </w:r>
      <w:r>
        <w:rPr>
          <w:rFonts w:hint="eastAsia"/>
        </w:rPr>
        <w:t>　　图表 2025年中国数字艺术品行业需求区域调研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2019-2024年中国数字艺术品行情</w:t>
      </w:r>
      <w:r>
        <w:rPr>
          <w:rFonts w:hint="eastAsia"/>
        </w:rPr>
        <w:br/>
      </w:r>
      <w:r>
        <w:rPr>
          <w:rFonts w:hint="eastAsia"/>
        </w:rPr>
        <w:t>　　图表 2019-2024年中国数字艺术品价格走势图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2019-2024年中国数字艺术品行业销售收入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2019-2024年中国数字艺术品行业盈利情况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2019-2024年中国数字艺术品行业利润总额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2019-2024年中国数字艺术品进口统计</w:t>
      </w:r>
      <w:r>
        <w:rPr>
          <w:rFonts w:hint="eastAsia"/>
        </w:rPr>
        <w:br/>
      </w:r>
      <w:r>
        <w:rPr>
          <w:rFonts w:hint="eastAsia"/>
        </w:rPr>
        <w:t>　　图表 2019-2024年中国数字艺术品出口统计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2019-2024年中国数字艺术品行业企业数量统计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**地区数字艺术品市场规模</w:t>
      </w:r>
      <w:r>
        <w:rPr>
          <w:rFonts w:hint="eastAsia"/>
        </w:rPr>
        <w:br/>
      </w:r>
      <w:r>
        <w:rPr>
          <w:rFonts w:hint="eastAsia"/>
        </w:rPr>
        <w:t>　　图表 **地区数字艺术品行业市场需求</w:t>
      </w:r>
      <w:r>
        <w:rPr>
          <w:rFonts w:hint="eastAsia"/>
        </w:rPr>
        <w:br/>
      </w:r>
      <w:r>
        <w:rPr>
          <w:rFonts w:hint="eastAsia"/>
        </w:rPr>
        <w:t>　　图表 **地区数字艺术品市场调研</w:t>
      </w:r>
      <w:r>
        <w:rPr>
          <w:rFonts w:hint="eastAsia"/>
        </w:rPr>
        <w:br/>
      </w:r>
      <w:r>
        <w:rPr>
          <w:rFonts w:hint="eastAsia"/>
        </w:rPr>
        <w:t>　　图表 **地区数字艺术品行业市场需求分析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**地区数字艺术品市场规模</w:t>
      </w:r>
      <w:r>
        <w:rPr>
          <w:rFonts w:hint="eastAsia"/>
        </w:rPr>
        <w:br/>
      </w:r>
      <w:r>
        <w:rPr>
          <w:rFonts w:hint="eastAsia"/>
        </w:rPr>
        <w:t>　　图表 **地区数字艺术品行业市场需求</w:t>
      </w:r>
      <w:r>
        <w:rPr>
          <w:rFonts w:hint="eastAsia"/>
        </w:rPr>
        <w:br/>
      </w:r>
      <w:r>
        <w:rPr>
          <w:rFonts w:hint="eastAsia"/>
        </w:rPr>
        <w:t>　　图表 **地区数字艺术品市场调研</w:t>
      </w:r>
      <w:r>
        <w:rPr>
          <w:rFonts w:hint="eastAsia"/>
        </w:rPr>
        <w:br/>
      </w:r>
      <w:r>
        <w:rPr>
          <w:rFonts w:hint="eastAsia"/>
        </w:rPr>
        <w:t>　　图表 **地区数字艺术品行业市场需求分析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数字艺术品行业竞争对手分析</w:t>
      </w:r>
      <w:r>
        <w:rPr>
          <w:rFonts w:hint="eastAsia"/>
        </w:rPr>
        <w:br/>
      </w:r>
      <w:r>
        <w:rPr>
          <w:rFonts w:hint="eastAsia"/>
        </w:rPr>
        <w:t>　　图表 数字艺术品重点企业（一）基本信息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数字艺术品重点企业（一）经营情况分析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数字艺术品重点企业（一）主要经济指标情况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数字艺术品重点企业（一）盈利能力情况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数字艺术品重点企业（一）偿债能力情况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数字艺术品重点企业（一）运营能力情况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数字艺术品重点企业（一）成长能力情况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数字艺术品重点企业（二）基本信息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数字艺术品重点企业（二）经营情况分析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数字艺术品重点企业（二）主要经济指标情况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数字艺术品重点企业（二）盈利能力情况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数字艺术品重点企业（二）偿债能力情况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数字艺术品重点企业（二）运营能力情况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数字艺术品重点企业（二）成长能力情况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数字艺术品重点企业（三）基本信息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数字艺术品重点企业（三）经营情况分析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数字艺术品重点企业（三）主要经济指标情况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数字艺术品重点企业（三）盈利能力情况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数字艺术品重点企业（三）偿债能力情况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数字艺术品重点企业（三）运营能力情况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数字艺术品重点企业（三）成长能力情况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2025-2031年中国数字艺术品行业产能预测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2025-2031年中国数字艺术品行业产量预测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2025-2031年中国数字艺术品市场需求预测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2025-2031年中国数字艺术品行业市场规模预测</w:t>
      </w:r>
      <w:r>
        <w:rPr>
          <w:rFonts w:hint="eastAsia"/>
        </w:rPr>
        <w:br/>
      </w:r>
      <w:r>
        <w:rPr>
          <w:rFonts w:hint="eastAsia"/>
        </w:rPr>
        <w:t>　　图表 数字艺术品行业准入条件</w:t>
      </w:r>
      <w:r>
        <w:rPr>
          <w:rFonts w:hint="eastAsia"/>
        </w:rPr>
        <w:br/>
      </w:r>
      <w:r>
        <w:rPr>
          <w:rFonts w:hint="eastAsia"/>
        </w:rPr>
        <w:t>　　图表 2025年中国数字艺术品市场前景</w:t>
      </w:r>
      <w:r>
        <w:rPr>
          <w:rFonts w:hint="eastAsia"/>
        </w:rPr>
        <w:br/>
      </w:r>
      <w:r>
        <w:rPr>
          <w:rFonts w:hint="eastAsia"/>
        </w:rPr>
        <w:t>　　图表 2025-2031年中国数字艺术品行业信息化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2025-2031年中国数字艺术品行业风险分析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2025-2031年中国数字艺术品行业发展趋势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fc7b8bd7a48b7" w:history="1">
        <w:r>
          <w:rPr>
            <w:rStyle w:val="Hyperlink"/>
          </w:rPr>
          <w:t>2025-2031年中国数字艺术品行业调研与发展趋势报告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fc7b8bd7a48b7" w:history="1">
        <w:r>
          <w:rPr>
            <w:rStyle w:val="Hyperlink"/>
          </w:rPr>
          <w:t>https://www.20087.com/7/08/ShuZiYiShuPinDeQianJingQuShi.html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ft数字藏品怎么赚钱、数字艺术品是什么、数字媒体艺术留学去哪个国家好、数字艺术品nft、什么是数字艺术作品、数字艺术品的公司需要具备、数字艺术设计作品、数字艺术品交易平台需要多少钱、雅昌艺术品拍卖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908b04f604183" w:history="1">
      <w:r>
        <w:rPr>
          <w:rStyle w:val="Hyperlink"/>
        </w:rPr>
        <w:t>2025-2031年中国数字艺术品行业调研与发展趋势报告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ShuZiYiShuPinDeQianJingQuShi.html" TargetMode="External" Id="Rf6afc7b8bd7a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ShuZiYiShuPinDeQianJingQuShi.html" TargetMode="External" Id="R153908b04f60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2025-03-08T08:25:00Z</dcterms:created>
  <dcterms:modified xsi:type="dcterms:W3CDTF">2025-03-08T09:25:00Z</dcterms:modified>
  <dc:subject>2025-2031年中国数字艺术品行业调研与发展趋势报告</dc:subject>
  <dc:title>2025-2031年中国数字艺术品行业调研与发展趋势报告</dc:title>
  <cp:keywords>2025-2031年中国数字艺术品行业调研与发展趋势报告</cp:keywords>
  <dc:description>2025-2031年中国数字艺术品行业调研与发展趋势报告</dc:description>
</cp:coreProperties>
</file>