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3f6b6218440cf" w:history="1">
              <w:r>
                <w:rPr>
                  <w:rStyle w:val="Hyperlink"/>
                </w:rPr>
                <w:t>全球与中国第四方物流行业现状及前景分析报告（2025-2031年）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3f6b6218440cf" w:history="1">
              <w:r>
                <w:rPr>
                  <w:rStyle w:val="Hyperlink"/>
                </w:rPr>
                <w:t>全球与中国第四方物流行业现状及前景分析报告（2025-2031年）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3f6b6218440cf" w:history="1">
                <w:r>
                  <w:rPr>
                    <w:rStyle w:val="Hyperlink"/>
                  </w:rPr>
                  <w:t>https://www.20087.com/8/68/DiSiFangWuLiuDeXianZhuangYuFaZhanQianJing.html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四方物流（4PL）是指一个供应链集成商，它协调管理企业的整个供应链运作，包括物流规划、执行和监控。4PL服务商通常不拥有自己的运输工具或仓库，而是依靠广泛的合作伙伴网络来提供端到端的物流解决方案。近年来，随着电子商务的爆发式增长和全球供应链的复杂化，企业对4PL的需求激增，以优化成本、提高效率和增强供应链的灵活性。</w:t>
      </w:r>
      <w:r>
        <w:rPr>
          <w:rFonts w:hint="eastAsia"/>
        </w:rPr>
        <w:br/>
      </w:r>
      <w:r>
        <w:rPr>
          <w:rFonts w:hint="eastAsia"/>
        </w:rPr>
        <w:t>　　未来，第四方物流将更加依赖于数字化和智能化技术，以提升供应链的透明度和响应速度。云计算、大数据分析和人工智能将被用于预测物流需求、优化路线规划和库存管理。同时，区块链技术的应用将增强供应链的可追溯性和安全性，减少欺诈和错误。4PL服务商也将更加注重可持续性，通过绿色物流实践减少碳足迹，满足企业和社会对环保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3f6b6218440cf" w:history="1">
        <w:r>
          <w:rPr>
            <w:rStyle w:val="Hyperlink"/>
          </w:rPr>
          <w:t>全球与中国第四方物流行业现状及前景分析报告（2025-2031年）</w:t>
        </w:r>
      </w:hyperlink>
      <w:r>
        <w:rPr>
          <w:rFonts w:hint="eastAsia"/>
        </w:rPr>
        <w:t>》通过严谨的分析、翔实的数据及直观的图表，系统解析了第四方物流行业的市场规模、需求变化、价格波动及产业链结构。报告全面评估了当前第四方物流市场现状，科学预测了未来市场前景与发展趋势，重点剖析了第四方物流细分市场的机遇与挑战。同时，报告对第四方物流重点企业的竞争地位及市场集中度进行了评估，为第四方物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第四方物流市场概述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按照不同产品类型，第四方物流主要可以分为如下几个类别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不同产品类型第四方物流增长趋势2020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协同加运营模式</w:t>
      </w:r>
      <w:r>
        <w:rPr>
          <w:rFonts w:hint="eastAsia"/>
        </w:rPr>
        <w:br/>
      </w:r>
      <w:r>
        <w:rPr>
          <w:rFonts w:hint="eastAsia"/>
        </w:rPr>
        <w:t>　　　　1.2.3 解决方案集成商模型</w:t>
      </w:r>
      <w:r>
        <w:rPr>
          <w:rFonts w:hint="eastAsia"/>
        </w:rPr>
        <w:br/>
      </w:r>
      <w:r>
        <w:rPr>
          <w:rFonts w:hint="eastAsia"/>
        </w:rPr>
        <w:t>　　　　1.2.4 行业创新者模式</w:t>
      </w:r>
      <w:r>
        <w:rPr>
          <w:rFonts w:hint="eastAsia"/>
        </w:rPr>
        <w:br/>
      </w:r>
      <w:r>
        <w:rPr>
          <w:rFonts w:hint="eastAsia"/>
        </w:rPr>
        <w:t>　　1.3 从不同应用，第四方物流主要包括如下几个方面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不同应用第四方物流增长趋势2020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航天与国防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食品和饮料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卫生保健</w:t>
      </w:r>
      <w:r>
        <w:rPr>
          <w:rFonts w:hint="eastAsia"/>
        </w:rPr>
        <w:br/>
      </w:r>
      <w:r>
        <w:rPr>
          <w:rFonts w:hint="eastAsia"/>
        </w:rPr>
        <w:t>　　　　1.3.8 零售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十五五期间第四方物流行业发展总体概况</w:t>
      </w:r>
      <w:r>
        <w:rPr>
          <w:rFonts w:hint="eastAsia"/>
        </w:rPr>
        <w:br/>
      </w:r>
      <w:r>
        <w:rPr>
          <w:rFonts w:hint="eastAsia"/>
        </w:rPr>
        <w:t>　　　　1.4.2 第四方物流行业发展主要特点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全球第四方物流行业规模及预测分析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全球市场第四方物流总体规模（2020-2031）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中国市场第四方物流总体规模（2020-2031）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中国市场第四方物流总规模占全球比重（2020-2031）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全球主要地区第四方物流市场规模分析（2020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全球市场主要企业第四方物流收入分析（2020-2025）</w:t>
      </w:r>
      <w:r>
        <w:rPr>
          <w:rFonts w:hint="eastAsia"/>
        </w:rPr>
        <w:br/>
      </w:r>
      <w:r>
        <w:rPr>
          <w:rFonts w:hint="eastAsia"/>
        </w:rPr>
        <w:t>　　　　3.1.2 第四方物流行业集中度分析：2025年全球Top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全球第四方物流第一梯队、第二梯队和第三梯队企业及市场份额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全球主要企业总部、第四方物流市场分布及商业化日期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全球主要企业第四方物流产品类型及应用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中国本土主要企业第四方物流收入分析（2020-2025）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中国市场第四方物流销售情况分析</w:t>
      </w:r>
      <w:r>
        <w:rPr>
          <w:rFonts w:hint="eastAsia"/>
        </w:rPr>
        <w:br/>
      </w:r>
      <w:r>
        <w:rPr>
          <w:rFonts w:hint="eastAsia"/>
        </w:rPr>
        <w:t>　　3.3 第四方物流中国企业SWOT分析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不同产品类型第四方物流分析</w:t>
      </w:r>
      <w:r>
        <w:rPr>
          <w:rFonts w:hint="eastAsia"/>
        </w:rPr>
        <w:br/>
      </w:r>
      <w:r>
        <w:rPr>
          <w:rFonts w:hint="eastAsia"/>
        </w:rPr>
        <w:t>　　4.1 全球市场不同产品类型第四方物流总体规模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全球市场不同产品类型第四方物流总体规模（2020-2025）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全球市场不同产品类型第四方物流总体规模预测（2025-2031）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中国市场不同产品类型第四方物流总体规模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中国市场不同产品类型第四方物流总体规模（2020-2025）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中国市场不同产品类型第四方物流总体规模预测（2025-2031）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不同应用第四方物流分析</w:t>
      </w:r>
      <w:r>
        <w:rPr>
          <w:rFonts w:hint="eastAsia"/>
        </w:rPr>
        <w:br/>
      </w:r>
      <w:r>
        <w:rPr>
          <w:rFonts w:hint="eastAsia"/>
        </w:rPr>
        <w:t>　　5.1 全球市场不同应用第四方物流总体规模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全球市场不同应用第四方物流总体规模（2020-2025）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全球市场不同应用第四方物流总体规模预测（2025-2031）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中国市场不同应用第四方物流总体规模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中国市场不同应用第四方物流总体规模（2020-2025）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中国市场不同应用第四方物流总体规模预测（2025-2031）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第四方物流行业发展机遇及主要驱动因素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第四方物流行业发展面临的风险</w:t>
      </w:r>
      <w:r>
        <w:rPr>
          <w:rFonts w:hint="eastAsia"/>
        </w:rPr>
        <w:br/>
      </w:r>
      <w:r>
        <w:rPr>
          <w:rFonts w:hint="eastAsia"/>
        </w:rPr>
        <w:t>　　6.3 第四方物流行业政策分析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第四方物流行业产业链简介</w:t>
      </w:r>
      <w:r>
        <w:rPr>
          <w:rFonts w:hint="eastAsia"/>
        </w:rPr>
        <w:br/>
      </w:r>
      <w:r>
        <w:rPr>
          <w:rFonts w:hint="eastAsia"/>
        </w:rPr>
        <w:t>　　　　7.1.1 第四方物流产业链</w:t>
      </w:r>
      <w:r>
        <w:rPr>
          <w:rFonts w:hint="eastAsia"/>
        </w:rPr>
        <w:br/>
      </w:r>
      <w:r>
        <w:rPr>
          <w:rFonts w:hint="eastAsia"/>
        </w:rPr>
        <w:t>　　　　7.1.2 第四方物流行业供应链分析</w:t>
      </w:r>
      <w:r>
        <w:rPr>
          <w:rFonts w:hint="eastAsia"/>
        </w:rPr>
        <w:br/>
      </w:r>
      <w:r>
        <w:rPr>
          <w:rFonts w:hint="eastAsia"/>
        </w:rPr>
        <w:t>　　　　7.1.3 第四方物流主要原材料及其供应商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第四方物流行业主要下游客户</w:t>
      </w:r>
      <w:r>
        <w:rPr>
          <w:rFonts w:hint="eastAsia"/>
        </w:rPr>
        <w:br/>
      </w:r>
      <w:r>
        <w:rPr>
          <w:rFonts w:hint="eastAsia"/>
        </w:rPr>
        <w:t>　　7.2 第四方物流行业采购模式</w:t>
      </w:r>
      <w:r>
        <w:rPr>
          <w:rFonts w:hint="eastAsia"/>
        </w:rPr>
        <w:br/>
      </w:r>
      <w:r>
        <w:rPr>
          <w:rFonts w:hint="eastAsia"/>
        </w:rPr>
        <w:t>　　7.3 第四方物流行业开发/生产模式</w:t>
      </w:r>
      <w:r>
        <w:rPr>
          <w:rFonts w:hint="eastAsia"/>
        </w:rPr>
        <w:br/>
      </w:r>
      <w:r>
        <w:rPr>
          <w:rFonts w:hint="eastAsia"/>
        </w:rPr>
        <w:t>　　7.4 第四方物流行业销售模式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全球市场主要第四方物流企业简介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第四方物流收入及毛利率（2020-2025）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第四方物流收入及毛利率（2020-2025）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第四方物流收入及毛利率（2020-2025）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第四方物流收入及毛利率（2020-2025）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第四方物流收入及毛利率（2020-2025）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第四方物流收入及毛利率（2020-2025）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第四方物流收入及毛利率（2020-2025）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第四方物流收入及毛利率（2020-2025）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第四方物流收入及毛利率（2020-2025）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第四方物流收入及毛利率（2020-2025）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第四方物流收入及毛利率（2020-2025）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第四方物流收入及毛利率（2020-2025）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第四方物流收入及毛利率（2020-2025）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不同产品类型第四方物流全球规模增长趋势2020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不同应用第四方物流全球规模增长趋势2020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第四方物流行业发展主要特点</w:t>
      </w:r>
      <w:r>
        <w:rPr>
          <w:rFonts w:hint="eastAsia"/>
        </w:rPr>
        <w:br/>
      </w:r>
      <w:r>
        <w:rPr>
          <w:rFonts w:hint="eastAsia"/>
        </w:rPr>
        <w:t>　　表4 进入第四方物流行业壁垒</w:t>
      </w:r>
      <w:r>
        <w:rPr>
          <w:rFonts w:hint="eastAsia"/>
        </w:rPr>
        <w:br/>
      </w:r>
      <w:r>
        <w:rPr>
          <w:rFonts w:hint="eastAsia"/>
        </w:rPr>
        <w:t>　　表5 第四方物流发展趋势及建议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全球主要地区第四方物流总体规模（百万美元）：2020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全球主要地区第四方物流总体规模（2020-2025）&amp;（百万美元）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全球主要地区第四方物流总体规模（2025-2031）&amp;（百万美元）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北美第四方物流基本情况分析</w:t>
      </w:r>
      <w:r>
        <w:rPr>
          <w:rFonts w:hint="eastAsia"/>
        </w:rPr>
        <w:br/>
      </w:r>
      <w:r>
        <w:rPr>
          <w:rFonts w:hint="eastAsia"/>
        </w:rPr>
        <w:t>　　表10 欧洲第四方物流基本情况分析</w:t>
      </w:r>
      <w:r>
        <w:rPr>
          <w:rFonts w:hint="eastAsia"/>
        </w:rPr>
        <w:br/>
      </w:r>
      <w:r>
        <w:rPr>
          <w:rFonts w:hint="eastAsia"/>
        </w:rPr>
        <w:t>　　表11 亚太第四方物流基本情况分析</w:t>
      </w:r>
      <w:r>
        <w:rPr>
          <w:rFonts w:hint="eastAsia"/>
        </w:rPr>
        <w:br/>
      </w:r>
      <w:r>
        <w:rPr>
          <w:rFonts w:hint="eastAsia"/>
        </w:rPr>
        <w:t>　　表12 拉美第四方物流基本情况分析</w:t>
      </w:r>
      <w:r>
        <w:rPr>
          <w:rFonts w:hint="eastAsia"/>
        </w:rPr>
        <w:br/>
      </w:r>
      <w:r>
        <w:rPr>
          <w:rFonts w:hint="eastAsia"/>
        </w:rPr>
        <w:t>　　表13 中东及非洲第四方物流基本情况分析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全球市场主要企业第四方物流收入（2020-2025）&amp;（百万美元）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全球市场主要企业第四方物流收入市场份额（2020-2025）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2025年全球主要企业第四方物流收入排名及市场占有率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2025全球第四方物流主要厂商市场地位（第一梯队、第二梯队和第三梯队）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全球主要企业总部、第四方物流市场分布及商业化日期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全球主要企业第四方物流产品类型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中国本土企业第四方物流收入（2020-2025）&amp;（百万美元）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中国本土企业第四方物流收入市场份额（2020-2025）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2025年全球及中国本土企业在中国市场第四方物流收入排名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全球市场不同产品类型第四方物流总体规模（2020-2025）&amp;（百万美元）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全球市场不同产品类型第四方物流市场份额（2020-2025）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全球市场不同产品类型第四方物流总体规模预测（2025-2031）&amp;（百万美元）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全球市场不同产品类型第四方物流市场份额预测（2025-2031）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中国市场不同产品类型第四方物流总体规模（2020-2025）&amp;（百万美元）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中国市场不同产品类型第四方物流市场份额（2020-2025）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中国市场不同产品类型第四方物流总体规模预测（2025-2031）&amp;（百万美元）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中国市场不同产品类型第四方物流市场份额预测（2025-2031）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全球市场不同应用第四方物流总体规模（2020-2025）&amp;（百万美元）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全球市场不同应用第四方物流市场份额（2020-2025）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全球市场不同应用第四方物流总体规模预测（2025-2031）&amp;（百万美元）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全球市场不同应用第四方物流市场份额预测（2025-2031）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中国市场不同应用第四方物流总体规模（2020-2025）&amp;（百万美元）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中国市场不同应用第四方物流市场份额（2020-2025）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中国市场不同应用第四方物流总体规模预测（2025-2031）&amp;（百万美元）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中国市场不同应用第四方物流市场份额预测（2025-2031）</w:t>
      </w:r>
      <w:r>
        <w:rPr>
          <w:rFonts w:hint="eastAsia"/>
        </w:rPr>
        <w:br/>
      </w:r>
      <w:r>
        <w:rPr>
          <w:rFonts w:hint="eastAsia"/>
        </w:rPr>
        <w:t>　　表40 第四方物流行业发展机遇及主要驱动因素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第四方物流行业发展面临的风险</w:t>
      </w:r>
      <w:r>
        <w:rPr>
          <w:rFonts w:hint="eastAsia"/>
        </w:rPr>
        <w:br/>
      </w:r>
      <w:r>
        <w:rPr>
          <w:rFonts w:hint="eastAsia"/>
        </w:rPr>
        <w:t>　　表42 第四方物流行业政策分析</w:t>
      </w:r>
      <w:r>
        <w:rPr>
          <w:rFonts w:hint="eastAsia"/>
        </w:rPr>
        <w:br/>
      </w:r>
      <w:r>
        <w:rPr>
          <w:rFonts w:hint="eastAsia"/>
        </w:rPr>
        <w:t>　　表43 第四方物流行业供应链分析</w:t>
      </w:r>
      <w:r>
        <w:rPr>
          <w:rFonts w:hint="eastAsia"/>
        </w:rPr>
        <w:br/>
      </w:r>
      <w:r>
        <w:rPr>
          <w:rFonts w:hint="eastAsia"/>
        </w:rPr>
        <w:t>　　表44 第四方物流上游原材料和主要供应商情况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第四方物流行业主要下游客户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第四方物流收入（百万美元）及毛利率（2020-2025）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第四方物流收入（百万美元）及毛利率（2020-2025）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第四方物流收入（百万美元）及毛利率（2020-2025）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第四方物流收入（百万美元）及毛利率（2020-2025）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第四方物流收入（百万美元）及毛利率（2020-2025）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第四方物流收入（百万美元）及毛利率（2020-2025）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第四方物流收入（百万美元）及毛利率（2020-2025）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第四方物流收入（百万美元）及毛利率（2020-2025）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第四方物流收入（百万美元）及毛利率（2020-2025）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第四方物流收入（百万美元）及毛利率（2020-2025）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第四方物流收入（百万美元）及毛利率（2020-2025）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第四方物流收入（百万美元）及毛利率（2020-2025）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重点企业（13）基本信息、第四方物流市场分布、总部及行业地位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第四方物流产品规格、参数及市场应用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第四方物流收入（百万美元）及毛利率（2020-2025）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研究范围</w:t>
      </w:r>
      <w:r>
        <w:rPr>
          <w:rFonts w:hint="eastAsia"/>
        </w:rPr>
        <w:br/>
      </w:r>
      <w:r>
        <w:rPr>
          <w:rFonts w:hint="eastAsia"/>
        </w:rPr>
        <w:t>　　表112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第四方物流产品图片</w:t>
      </w:r>
      <w:r>
        <w:rPr>
          <w:rFonts w:hint="eastAsia"/>
        </w:rPr>
        <w:br/>
      </w:r>
      <w:r>
        <w:rPr>
          <w:rFonts w:hint="eastAsia"/>
        </w:rPr>
        <w:t>　　图2 不同产品类型第四方物流全球规模2020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全球不同产品类型第四方物流市场份额 2024 VS 2025</w:t>
      </w:r>
      <w:r>
        <w:rPr>
          <w:rFonts w:hint="eastAsia"/>
        </w:rPr>
        <w:br/>
      </w:r>
      <w:r>
        <w:rPr>
          <w:rFonts w:hint="eastAsia"/>
        </w:rPr>
        <w:t>　　图4 协同加运营模式产品图片</w:t>
      </w:r>
      <w:r>
        <w:rPr>
          <w:rFonts w:hint="eastAsia"/>
        </w:rPr>
        <w:br/>
      </w:r>
      <w:r>
        <w:rPr>
          <w:rFonts w:hint="eastAsia"/>
        </w:rPr>
        <w:t>　　图5 解决方案集成商模型产品图片</w:t>
      </w:r>
      <w:r>
        <w:rPr>
          <w:rFonts w:hint="eastAsia"/>
        </w:rPr>
        <w:br/>
      </w:r>
      <w:r>
        <w:rPr>
          <w:rFonts w:hint="eastAsia"/>
        </w:rPr>
        <w:t>　　图6 行业创新者模式产品图片</w:t>
      </w:r>
      <w:r>
        <w:rPr>
          <w:rFonts w:hint="eastAsia"/>
        </w:rPr>
        <w:br/>
      </w:r>
      <w:r>
        <w:rPr>
          <w:rFonts w:hint="eastAsia"/>
        </w:rPr>
        <w:t>　　图7 不同应用第四方物流全球规模2020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全球不同应用第四方物流市场份额 2024 VS 2025</w:t>
      </w:r>
      <w:r>
        <w:rPr>
          <w:rFonts w:hint="eastAsia"/>
        </w:rPr>
        <w:br/>
      </w:r>
      <w:r>
        <w:rPr>
          <w:rFonts w:hint="eastAsia"/>
        </w:rPr>
        <w:t>　　图9 航天与国防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消费类电子产品</w:t>
      </w:r>
      <w:r>
        <w:rPr>
          <w:rFonts w:hint="eastAsia"/>
        </w:rPr>
        <w:br/>
      </w:r>
      <w:r>
        <w:rPr>
          <w:rFonts w:hint="eastAsia"/>
        </w:rPr>
        <w:t>　　图12 食品和饮料</w:t>
      </w:r>
      <w:r>
        <w:rPr>
          <w:rFonts w:hint="eastAsia"/>
        </w:rPr>
        <w:br/>
      </w:r>
      <w:r>
        <w:rPr>
          <w:rFonts w:hint="eastAsia"/>
        </w:rPr>
        <w:t>　　图13 工业</w:t>
      </w:r>
      <w:r>
        <w:rPr>
          <w:rFonts w:hint="eastAsia"/>
        </w:rPr>
        <w:br/>
      </w:r>
      <w:r>
        <w:rPr>
          <w:rFonts w:hint="eastAsia"/>
        </w:rPr>
        <w:t>　　图14 卫生保健</w:t>
      </w:r>
      <w:r>
        <w:rPr>
          <w:rFonts w:hint="eastAsia"/>
        </w:rPr>
        <w:br/>
      </w:r>
      <w:r>
        <w:rPr>
          <w:rFonts w:hint="eastAsia"/>
        </w:rPr>
        <w:t>　　图15 零售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全球市场第四方物流市场规模：2020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全球市场第四方物流总体规模（2020-2031）&amp;（百万美元）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中国市场第四方物流总体规模（2020-2031）&amp;（百万美元）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中国市场第四方物流总规模占全球比重（2020-2031）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全球主要地区第四方物流总体规模（百万美元）：2020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图22 全球主要地区第四方物流市场份额（2020-2031）</w:t>
      </w:r>
      <w:r>
        <w:rPr>
          <w:rFonts w:hint="eastAsia"/>
        </w:rPr>
        <w:br/>
      </w:r>
      <w:r>
        <w:rPr>
          <w:rFonts w:hint="eastAsia"/>
        </w:rPr>
        <w:t>　　图23 北美（美国和加拿大）第四方物流总体规模（2020-2031）&amp;（百万美元）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欧洲（德国、英国、法国和意大利等国家）第四方物流总体规模（2020-2031）&amp;（百万美元）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亚太主要国家/地区（中国、日本、韩国、中国台湾、印度和东南亚）第四方物流总体规模（2020-2031）&amp;（百万美元）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拉美主要国家（墨西哥和巴西等）第四方物流总体规模（2020-2031）&amp;（百万美元）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中东及非洲地区第四方物流总体规模（2020-2031）&amp;（百万美元）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2025年全球前五大厂商第四方物流市场份额（按收入）</w:t>
      </w:r>
      <w:r>
        <w:rPr>
          <w:rFonts w:hint="eastAsia"/>
        </w:rPr>
        <w:br/>
      </w:r>
      <w:r>
        <w:rPr>
          <w:rFonts w:hint="eastAsia"/>
        </w:rPr>
        <w:t>　　图29 2025年全球第四方物流第一梯队、第二梯队和第三梯队厂商及市场份额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图30 第四方物流中国企业SWOT分析</w:t>
      </w:r>
      <w:r>
        <w:rPr>
          <w:rFonts w:hint="eastAsia"/>
        </w:rPr>
        <w:br/>
      </w:r>
      <w:r>
        <w:rPr>
          <w:rFonts w:hint="eastAsia"/>
        </w:rPr>
        <w:t>　　图31 第四方物流产业链</w:t>
      </w:r>
      <w:r>
        <w:rPr>
          <w:rFonts w:hint="eastAsia"/>
        </w:rPr>
        <w:br/>
      </w:r>
      <w:r>
        <w:rPr>
          <w:rFonts w:hint="eastAsia"/>
        </w:rPr>
        <w:t>　　图32 第四方物流行业采购模式</w:t>
      </w:r>
      <w:r>
        <w:rPr>
          <w:rFonts w:hint="eastAsia"/>
        </w:rPr>
        <w:br/>
      </w:r>
      <w:r>
        <w:rPr>
          <w:rFonts w:hint="eastAsia"/>
        </w:rPr>
        <w:t>　　图33 第四方物流行业开发/生产模式分析</w:t>
      </w:r>
      <w:r>
        <w:rPr>
          <w:rFonts w:hint="eastAsia"/>
        </w:rPr>
        <w:br/>
      </w:r>
      <w:r>
        <w:rPr>
          <w:rFonts w:hint="eastAsia"/>
        </w:rPr>
        <w:t>　　图34 第四方物流行业销售模式分析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3f6b6218440cf" w:history="1">
        <w:r>
          <w:rPr>
            <w:rStyle w:val="Hyperlink"/>
          </w:rPr>
          <w:t>全球与中国第四方物流行业现状及前景分析报告（2025-2031年）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3f6b6218440cf" w:history="1">
        <w:r>
          <w:rPr>
            <w:rStyle w:val="Hyperlink"/>
          </w:rPr>
          <w:t>https://www.20087.com/8/68/DiSiFangWuLiuDeXianZhuangYuFaZhanQianJing.html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热点：物流系统、第四方物流和第三方物流的区别、物流行业的现状分析与发展趋势、第四方物流是指什么、递四方公司简介、第四方物流的特点、海外仓、第四方物流例子、举例说明第四方物流企业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eab9ed0d24130" w:history="1">
      <w:r>
        <w:rPr>
          <w:rStyle w:val="Hyperlink"/>
        </w:rPr>
        <w:t>全球与中国第四方物流行业现状及前景分析报告（2025-2031年）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iSiFangWuLiuDeXianZhuangYuFaZhanQianJing.html" TargetMode="External" Id="R8113f6b62184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iSiFangWuLiuDeXianZhuangYuFaZhanQianJing.html" TargetMode="External" Id="Rfa1eab9ed0d2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2025-04-20T02:26:00Z</dcterms:created>
  <dcterms:modified xsi:type="dcterms:W3CDTF">2025-04-20T03:26:00Z</dcterms:modified>
  <dc:subject>全球与中国第四方物流行业现状及前景分析报告（2025-2031年）</dc:subject>
  <dc:title>全球与中国第四方物流行业现状及前景分析报告（2025-2031年）</dc:title>
  <cp:keywords>全球与中国第四方物流行业现状及前景分析报告（2025-2031年）</cp:keywords>
  <dc:description>全球与中国第四方物流行业现状及前景分析报告（2025-2031年）</dc:description>
</cp:coreProperties>
</file>