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c4e4498e14d39" w:history="1">
              <w:r>
                <w:rPr>
                  <w:rStyle w:val="Hyperlink"/>
                </w:rPr>
                <w:t>全球与中国3D鼠标行业市场调研及前景趋势报告（2026-2032年）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c4e4498e14d39" w:history="1">
              <w:r>
                <w:rPr>
                  <w:rStyle w:val="Hyperlink"/>
                </w:rPr>
                <w:t>全球与中国3D鼠标行业市场调研及前景趋势报告（2026-2032年）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c4e4498e14d39" w:history="1">
                <w:r>
                  <w:rPr>
                    <w:rStyle w:val="Hyperlink"/>
                  </w:rPr>
                  <w:t>https://www.20087.com/8/78/3DShuBiaoFaZhanQianJingFenXi.html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鼠标是专业设计与工程领域的辅助输入设备，主要用于CAD/CAM、3D建模、建筑可视化及影视特效等场景，通过六自由度（6DoF）操控实现模型平移、旋转与缩放的直观操作。主流产品由3Dconnexion等品牌主导，配备高精度霍尔传感器与可编程按键，显著提升复杂三维空间操作效率。用户群体集中于工业设计、机械工程及游戏开发等专业领域，依赖其减少传统鼠标+键盘组合的操作负担。然而，3D鼠标学习曲线陡峭，普通办公用户接受度低；且缺乏跨软件统一交互逻辑，部分新兴设计平台兼容性不足，限制其普及。</w:t>
      </w:r>
      <w:r>
        <w:rPr>
          <w:rFonts w:hint="eastAsia"/>
        </w:rPr>
        <w:br/>
      </w:r>
      <w:r>
        <w:rPr>
          <w:rFonts w:hint="eastAsia"/>
        </w:rPr>
        <w:t>　　未来，3D鼠标将聚焦于人机交互自然化、跨平台标准化与消费级拓展。未来产品可能融合眼动追踪与手势识别，实现“凝视选择+手柄微调”的混合操控；通用API框架将推动主流设计软件原生支持，降低开发适配成本。在形态上，轻量化无线设计与触觉反馈马达将提升沉浸感与便携性。此外，教育市场将成为新增长点，高校工程课程逐步纳入3D输入训练。随着元宇宙与数字孪生应用兴起，3D鼠标有望从“专业外设”转型为“空间计算基础交互终端”，在生产力工具革新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c4e4498e14d39" w:history="1">
        <w:r>
          <w:rPr>
            <w:rStyle w:val="Hyperlink"/>
          </w:rPr>
          <w:t>全球与中国3D鼠标行业市场调研及前景趋势报告（2026-2032年）</w:t>
        </w:r>
      </w:hyperlink>
      <w:r>
        <w:rPr>
          <w:rFonts w:hint="eastAsia"/>
        </w:rPr>
        <w:t>》基于详实数据，从市场规模、需求变化及价格动态等维度，全面解析了3D鼠标行业的现状与发展趋势，并对3D鼠标产业链各环节进行了系统性探讨。报告科学预测了3D鼠标行业未来发展方向，重点分析了3D鼠标技术现状及创新路径，同时聚焦3D鼠标重点企业的经营表现，评估了市场竞争格局、品牌影响力及市场集中度。通过对细分市场的深入研究及SWOT分析，报告揭示了3D鼠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按产品类型细分，全球3D鼠标市场规模2020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按应用细分，全球3D鼠标市场规模2020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设计</w:t>
      </w:r>
      <w:r>
        <w:rPr>
          <w:rFonts w:hint="eastAsia"/>
        </w:rPr>
        <w:br/>
      </w:r>
      <w:r>
        <w:rPr>
          <w:rFonts w:hint="eastAsia"/>
        </w:rPr>
        <w:t>　　　　1.4.3 游戏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3D鼠标行业发展总体概况</w:t>
      </w:r>
      <w:r>
        <w:rPr>
          <w:rFonts w:hint="eastAsia"/>
        </w:rPr>
        <w:br/>
      </w:r>
      <w:r>
        <w:rPr>
          <w:rFonts w:hint="eastAsia"/>
        </w:rPr>
        <w:t>　　　　1.5.2 3D鼠标行业发展主要特点</w:t>
      </w:r>
      <w:r>
        <w:rPr>
          <w:rFonts w:hint="eastAsia"/>
        </w:rPr>
        <w:br/>
      </w:r>
      <w:r>
        <w:rPr>
          <w:rFonts w:hint="eastAsia"/>
        </w:rPr>
        <w:t>　　　　1.5.3 3D鼠标行业发展影响因素</w:t>
      </w:r>
      <w:r>
        <w:rPr>
          <w:rFonts w:hint="eastAsia"/>
        </w:rPr>
        <w:br/>
      </w:r>
      <w:r>
        <w:rPr>
          <w:rFonts w:hint="eastAsia"/>
        </w:rPr>
        <w:t>　　　　1.5.3 .1 3D鼠标有利因素</w:t>
      </w:r>
      <w:r>
        <w:rPr>
          <w:rFonts w:hint="eastAsia"/>
        </w:rPr>
        <w:br/>
      </w:r>
      <w:r>
        <w:rPr>
          <w:rFonts w:hint="eastAsia"/>
        </w:rPr>
        <w:t>　　　　1.5.3 .2 3D鼠标不利因素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全球市场，近三年3D鼠标主要企业占有率及排名（按销量）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3D鼠标主要企业在国际市场占有率（按销量，2022-2025）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2024年3D鼠标主要企业在国际市场排名（按销量）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全球市场主要企业3D鼠标销量（2022-2025）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全球市场，近三年3D鼠标主要企业占有率及排名（按收入）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3D鼠标主要企业在国际市场占有率（按收入，2022-2025）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2024年3D鼠标主要企业在国际市场排名（按收入）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全球市场主要企业3D鼠标销售收入（2022-2025）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全球市场主要企业3D鼠标销售价格（2022-2025）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中国市场，近三年3D鼠标主要企业占有率及排名（按销量）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3D鼠标主要企业在中国市场占有率（按销量，2022-2025）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2024年3D鼠标主要企业在中国市场排名（按销量）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中国市场主要企业3D鼠标销量（2022-2025）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中国市场，近三年3D鼠标主要企业占有率及排名（按收入）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3D鼠标主要企业在中国市场占有率（按收入，2022-2025）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2024年3D鼠标主要企业在中国市场排名（按收入）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中国市场主要企业3D鼠标销售收入（2022-2025）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全球主要厂商3D鼠标总部及产地分布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全球主要厂商成立时间及3D鼠标商业化日期</w:t>
      </w:r>
      <w:r>
        <w:rPr>
          <w:rFonts w:hint="eastAsia"/>
        </w:rPr>
        <w:br/>
      </w:r>
      <w:r>
        <w:rPr>
          <w:rFonts w:hint="eastAsia"/>
        </w:rPr>
        <w:t>　　2.8 全球主要厂商3D鼠标产品类型及应用</w:t>
      </w:r>
      <w:r>
        <w:rPr>
          <w:rFonts w:hint="eastAsia"/>
        </w:rPr>
        <w:br/>
      </w:r>
      <w:r>
        <w:rPr>
          <w:rFonts w:hint="eastAsia"/>
        </w:rPr>
        <w:t>　　2.9 3D鼠标行业集中度、竞争程度分析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3D鼠标行业集中度分析：2024年全球Top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全球3D鼠标第一梯队、第二梯队和第三梯队生产商（品牌）及市场份额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全球3D鼠标总体规模分析</w:t>
      </w:r>
      <w:r>
        <w:rPr>
          <w:rFonts w:hint="eastAsia"/>
        </w:rPr>
        <w:br/>
      </w:r>
      <w:r>
        <w:rPr>
          <w:rFonts w:hint="eastAsia"/>
        </w:rPr>
        <w:t>　　3.1 全球3D鼠标供需现状及预测（2020-2032）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全球3D鼠标产能、产量、产能利用率及发展趋势（2020-2032）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全球3D鼠标产量、需求量及发展趋势（2020-2032）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全球主要地区3D鼠标产量及发展趋势（2020-2032）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全球主要地区3D鼠标产量（2020-2025）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全球主要地区3D鼠标产量（2026-2032）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全球主要地区3D鼠标产量市场份额（2020-2032）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中国3D鼠标供需现状及预测（2020-2032）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中国3D鼠标产能、产量、产能利用率及发展趋势（2020-2032）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中国3D鼠标产量、市场需求量及发展趋势（2020-2032）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中国市场3D鼠标进出口（2020-2032）</w:t>
      </w:r>
      <w:r>
        <w:rPr>
          <w:rFonts w:hint="eastAsia"/>
        </w:rPr>
        <w:br/>
      </w:r>
      <w:r>
        <w:rPr>
          <w:rFonts w:hint="eastAsia"/>
        </w:rPr>
        <w:t>　　3.4 全球3D鼠标销量及销售额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全球市场3D鼠标销售额（2020-2032）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全球市场3D鼠标销量（2020-2032）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全球市场3D鼠标价格趋势（2020-2032）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全球3D鼠标主要地区分析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全球主要地区3D鼠标市场规模分析：2020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全球主要地区3D鼠标销售收入及市场份额（2020-2025年）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全球主要地区3D鼠标销售收入预测（2026-2032年）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全球主要地区3D鼠标销量分析：2020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全球主要地区3D鼠标销量及市场份额（2020-2025年）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全球主要地区3D鼠标销量及市场份额预测（2026-2032）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北美市场3D鼠标销量、收入及增长率（2020-2032）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欧洲市场3D鼠标销量、收入及增长率（2020-2032）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中国市场3D鼠标销量、收入及增长率（2020-2032）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日本市场3D鼠标销量、收入及增长率（2020-2032）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东南亚市场3D鼠标销量、收入及增长率（2020-2032）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印度市场3D鼠标销量、收入及增长率（2020-2032）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不同产品类型3D鼠标分析</w:t>
      </w:r>
      <w:r>
        <w:rPr>
          <w:rFonts w:hint="eastAsia"/>
        </w:rPr>
        <w:br/>
      </w:r>
      <w:r>
        <w:rPr>
          <w:rFonts w:hint="eastAsia"/>
        </w:rPr>
        <w:t>　　6.1 全球不同产品类型3D鼠标销量（2020-2032）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全球不同产品类型3D鼠标销量及市场份额（2020-2025）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全球不同产品类型3D鼠标销量预测（2026-2032）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全球不同产品类型3D鼠标收入（2020-2032）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全球不同产品类型3D鼠标收入及市场份额（2020-2025）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全球不同产品类型3D鼠标收入预测（2026-2032）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全球不同产品类型3D鼠标价格走势（2020-2032）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中国不同产品类型3D鼠标销量（2020-2032）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中国不同产品类型3D鼠标销量预测（2026-2032）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中国不同产品类型3D鼠标销量及市场份额（2020-2025）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中国不同产品类型3D鼠标收入（2020-2032）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中国不同产品类型3D鼠标收入及市场份额（2020-2025）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中国不同产品类型3D鼠标收入预测（2026-2032）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不同应用3D鼠标分析</w:t>
      </w:r>
      <w:r>
        <w:rPr>
          <w:rFonts w:hint="eastAsia"/>
        </w:rPr>
        <w:br/>
      </w:r>
      <w:r>
        <w:rPr>
          <w:rFonts w:hint="eastAsia"/>
        </w:rPr>
        <w:t>　　7.1 全球不同应用3D鼠标销量（2020-2032）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全球不同应用3D鼠标销量及市场份额（2020-2025）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全球不同应用3D鼠标销量预测（2026-2032）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全球不同应用3D鼠标收入（2020-2032）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全球不同应用3D鼠标收入及市场份额（2020-2025）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全球不同应用3D鼠标收入预测（2026-2032）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全球不同应用3D鼠标价格走势（2020-2032）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中国不同应用3D鼠标销量（2020-2032）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中国不同应用3D鼠标销量及市场份额（2020-2025）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中国不同应用3D鼠标销量预测（2026-2032）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中国不同应用3D鼠标收入（2020-2032）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中国不同应用3D鼠标收入及市场份额（2020-2025）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中国不同应用3D鼠标收入预测（2026-2032）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3D鼠标行业发展趋势</w:t>
      </w:r>
      <w:r>
        <w:rPr>
          <w:rFonts w:hint="eastAsia"/>
        </w:rPr>
        <w:br/>
      </w:r>
      <w:r>
        <w:rPr>
          <w:rFonts w:hint="eastAsia"/>
        </w:rPr>
        <w:t>　　8.2 3D鼠标行业主要驱动因素</w:t>
      </w:r>
      <w:r>
        <w:rPr>
          <w:rFonts w:hint="eastAsia"/>
        </w:rPr>
        <w:br/>
      </w:r>
      <w:r>
        <w:rPr>
          <w:rFonts w:hint="eastAsia"/>
        </w:rPr>
        <w:t>　　8.3 3D鼠标中国企业SWOT分析</w:t>
      </w:r>
      <w:r>
        <w:rPr>
          <w:rFonts w:hint="eastAsia"/>
        </w:rPr>
        <w:br/>
      </w:r>
      <w:r>
        <w:rPr>
          <w:rFonts w:hint="eastAsia"/>
        </w:rPr>
        <w:t>　　8.4 中国3D鼠标行业政策环境分析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3D鼠标行业产业链简介</w:t>
      </w:r>
      <w:r>
        <w:rPr>
          <w:rFonts w:hint="eastAsia"/>
        </w:rPr>
        <w:br/>
      </w:r>
      <w:r>
        <w:rPr>
          <w:rFonts w:hint="eastAsia"/>
        </w:rPr>
        <w:t>　　　　9.1.1 3D鼠标行业供应链分析</w:t>
      </w:r>
      <w:r>
        <w:rPr>
          <w:rFonts w:hint="eastAsia"/>
        </w:rPr>
        <w:br/>
      </w:r>
      <w:r>
        <w:rPr>
          <w:rFonts w:hint="eastAsia"/>
        </w:rPr>
        <w:t>　　　　9.1.2 3D鼠标主要原料及供应情况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3D鼠标行业采购模式</w:t>
      </w:r>
      <w:r>
        <w:rPr>
          <w:rFonts w:hint="eastAsia"/>
        </w:rPr>
        <w:br/>
      </w:r>
      <w:r>
        <w:rPr>
          <w:rFonts w:hint="eastAsia"/>
        </w:rPr>
        <w:t>　　9.3 3D鼠标行业生产模式</w:t>
      </w:r>
      <w:r>
        <w:rPr>
          <w:rFonts w:hint="eastAsia"/>
        </w:rPr>
        <w:br/>
      </w:r>
      <w:r>
        <w:rPr>
          <w:rFonts w:hint="eastAsia"/>
        </w:rPr>
        <w:t>　　9.4 3D鼠标行业销售模式及销售渠道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按产品类型细分，全球3D鼠标市场规模2020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按应用细分，全球3D鼠标市场规模（CAGR）2020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3D鼠标行业发展主要特点</w:t>
      </w:r>
      <w:r>
        <w:rPr>
          <w:rFonts w:hint="eastAsia"/>
        </w:rPr>
        <w:br/>
      </w:r>
      <w:r>
        <w:rPr>
          <w:rFonts w:hint="eastAsia"/>
        </w:rPr>
        <w:t>　　表 4： 3D鼠标行业发展有利因素分析</w:t>
      </w:r>
      <w:r>
        <w:rPr>
          <w:rFonts w:hint="eastAsia"/>
        </w:rPr>
        <w:br/>
      </w:r>
      <w:r>
        <w:rPr>
          <w:rFonts w:hint="eastAsia"/>
        </w:rPr>
        <w:t>　　表 5： 3D鼠标行业发展不利因素分析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进入3D鼠标行业壁垒</w:t>
      </w:r>
      <w:r>
        <w:rPr>
          <w:rFonts w:hint="eastAsia"/>
        </w:rPr>
        <w:br/>
      </w:r>
      <w:r>
        <w:rPr>
          <w:rFonts w:hint="eastAsia"/>
        </w:rPr>
        <w:t>　　表 7： 3D鼠标主要企业在国际市场占有率（按销量，2022-2025）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2024年3D鼠标主要企业在国际市场排名（按销量）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全球市场主要企业3D鼠标销量（2022-2025）&amp;（千件）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3D鼠标主要企业在国际市场占有率（按收入，2022-2025）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2024年3D鼠标主要企业在国际市场排名（按收入）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全球市场主要企业3D鼠标销售收入（2022-2025）&amp;（万元）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全球市场主要企业3D鼠标销售价格（2022-2025）&amp;（元/件）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3D鼠标主要企业在中国市场占有率（按销量，2022-2025）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2024年3D鼠标主要企业在中国市场排名（按销量）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中国市场主要企业3D鼠标销量（2022-2025）&amp;（千件）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3D鼠标主要企业在中国市场占有率（按收入，2022-2025）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2024年3D鼠标主要企业在中国市场排名（按收入）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中国市场主要企业3D鼠标销售收入（2022-2025）&amp;（万元）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全球主要厂商3D鼠标总部及产地分布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全球主要厂商成立时间及3D鼠标商业化日期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全球主要厂商3D鼠标产品类型及应用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2024年全球3D鼠标主要厂商市场地位（第一梯队、第二梯队和第三梯队）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全球3D鼠标市场投资、并购等现状分析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全球主要地区3D鼠标产量增速（CAGR）：（2020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全球主要地区3D鼠标产量（2020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全球主要地区3D鼠标产量（2020-2025）&amp;（千件）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全球主要地区3D鼠标产量（2026-2032）&amp;（千件）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全球主要地区3D鼠标产量市场份额（2020-2025）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全球主要地区3D鼠标产量（2026-2032）&amp;（千件）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中国市场3D鼠标产量、销量、进出口（2020-2025年）&amp;（千件）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中国市场3D鼠标产量、销量、进出口预测（2026-2032）&amp;（千件）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全球主要地区3D鼠标销售收入增速：（2020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全球主要地区3D鼠标销售收入（2020-2025）&amp;（万元）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全球主要地区3D鼠标销售收入市场份额（2020-2025）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全球主要地区3D鼠标收入（2026-2032）&amp;（万元）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全球主要地区3D鼠标收入市场份额（2026-2032）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全球主要地区3D鼠标销量（千件）：2020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全球主要地区3D鼠标销量（2020-2025）&amp;（千件）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全球主要地区3D鼠标销量市场份额（2020-2025）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全球主要地区3D鼠标销量（2026-2032）&amp;（千件）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全球主要地区3D鼠标销量份额（2026-2032）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3D鼠标生产基地、销售区域、竞争对手及市场地位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3D鼠标销量（千件）、收入（万元）、价格（元/件）及毛利率（2020-2025）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全球不同产品类型3D鼠标销量（2020-2025年）&amp;（千件）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全球不同产品类型3D鼠标销量市场份额（2020-2025）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全球不同产品类型3D鼠标销量预测（2026-2032）&amp;（千件）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全球市场不同产品类型3D鼠标销量市场份额预测（2026-2032）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全球不同产品类型3D鼠标收入（2020-2025年）&amp;（万元）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全球不同产品类型3D鼠标收入市场份额（2020-2025）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全球不同产品类型3D鼠标收入预测（2026-2032）&amp;（万元）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全球不同产品类型3D鼠标收入市场份额预测（2026-2032）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中国不同产品类型3D鼠标销量预测（2026-2032）&amp;（千件）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全球市场不同产品类型3D鼠标销量市场份额预测（2026-2032）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中国不同产品类型3D鼠标销量（2020-2025年）&amp;（千件）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中国不同产品类型3D鼠标销量市场份额（2020-2025）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中国不同产品类型3D鼠标收入（2020-2025年）&amp;（万元）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中国不同产品类型3D鼠标收入市场份额（2020-2025）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中国不同产品类型3D鼠标收入预测（2026-2032）&amp;（万元）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中国不同产品类型3D鼠标收入市场份额预测（2026-2032）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全球不同应用3D鼠标销量（2020-2025年）&amp;（千件）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全球不同应用3D鼠标销量市场份额（2020-2025）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全球不同应用3D鼠标销量预测（2026-2032）&amp;（千件）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全球市场不同应用3D鼠标销量市场份额预测（2026-2032）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全球不同应用3D鼠标收入（2020-2025年）&amp;（万元）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全球不同应用3D鼠标收入市场份额（2020-2025）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全球不同应用3D鼠标收入预测（2026-2032）&amp;（万元）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全球不同应用3D鼠标收入市场份额预测（2026-2032）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中国不同应用3D鼠标销量（2020-2025年）&amp;（千件）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中国不同应用3D鼠标销量市场份额（2020-2025）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中国不同应用3D鼠标销量预测（2026-2032）&amp;（千件）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中国市场不同应用3D鼠标销量市场份额预测（2026-2032）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中国不同应用3D鼠标收入（2020-2025年）&amp;（万元）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中国不同应用3D鼠标收入市场份额（2020-2025）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中国不同应用3D鼠标收入预测（2026-2032）&amp;（万元）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中国不同应用3D鼠标收入市场份额预测（2026-2032）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3D鼠标行业发展趋势</w:t>
      </w:r>
      <w:r>
        <w:rPr>
          <w:rFonts w:hint="eastAsia"/>
        </w:rPr>
        <w:br/>
      </w:r>
      <w:r>
        <w:rPr>
          <w:rFonts w:hint="eastAsia"/>
        </w:rPr>
        <w:t>　　表 106： 3D鼠标行业主要驱动因素</w:t>
      </w:r>
      <w:r>
        <w:rPr>
          <w:rFonts w:hint="eastAsia"/>
        </w:rPr>
        <w:br/>
      </w:r>
      <w:r>
        <w:rPr>
          <w:rFonts w:hint="eastAsia"/>
        </w:rPr>
        <w:t>　　表 107： 3D鼠标行业供应链分析</w:t>
      </w:r>
      <w:r>
        <w:rPr>
          <w:rFonts w:hint="eastAsia"/>
        </w:rPr>
        <w:br/>
      </w:r>
      <w:r>
        <w:rPr>
          <w:rFonts w:hint="eastAsia"/>
        </w:rPr>
        <w:t>　　表 108： 3D鼠标上游原料供应商</w:t>
      </w:r>
      <w:r>
        <w:rPr>
          <w:rFonts w:hint="eastAsia"/>
        </w:rPr>
        <w:br/>
      </w:r>
      <w:r>
        <w:rPr>
          <w:rFonts w:hint="eastAsia"/>
        </w:rPr>
        <w:t>　　表 109： 3D鼠标主要地区不同应用客户分析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3D鼠标典型经销商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3D鼠标产品图片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全球不同产品类型3D鼠标销售额2020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全球不同产品类型3D鼠标市场份额2024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全球不同应用3D鼠标市场份额2024 &amp; 2032</w:t>
      </w:r>
      <w:r>
        <w:rPr>
          <w:rFonts w:hint="eastAsia"/>
        </w:rPr>
        <w:br/>
      </w:r>
      <w:r>
        <w:rPr>
          <w:rFonts w:hint="eastAsia"/>
        </w:rPr>
        <w:t>　　图 8： 设计</w:t>
      </w:r>
      <w:r>
        <w:rPr>
          <w:rFonts w:hint="eastAsia"/>
        </w:rPr>
        <w:br/>
      </w:r>
      <w:r>
        <w:rPr>
          <w:rFonts w:hint="eastAsia"/>
        </w:rPr>
        <w:t>　　图 9： 游戏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2024年全球前五大生产商3D鼠标市场份额</w:t>
      </w:r>
      <w:r>
        <w:rPr>
          <w:rFonts w:hint="eastAsia"/>
        </w:rPr>
        <w:br/>
      </w:r>
      <w:r>
        <w:rPr>
          <w:rFonts w:hint="eastAsia"/>
        </w:rPr>
        <w:t>　　图 12： 2024年全球3D鼠标第一梯队、第二梯队和第三梯队厂商及市场份额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全球3D鼠标产能、产量、产能利用率及发展趋势（2020-2032）&amp;（千件）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全球3D鼠标产量、需求量及发展趋势（2020-2032）&amp;（千件）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全球主要地区3D鼠标产量市场份额（2020-2032）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中国3D鼠标产能、产量、产能利用率及发展趋势（2020-2032）&amp;（千件）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中国3D鼠标产量、市场需求量及发展趋势（2020-2032）&amp;（千件）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全球3D鼠标市场销售额及增长率：（2020-2032）&amp;（万元）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全球市场3D鼠标市场规模：2020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全球市场3D鼠标销量及增长率（2020-2032）&amp;（千件）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全球市场3D鼠标价格趋势（2020-2032）&amp;（元/件）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全球主要地区3D鼠标销售收入（2020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全球主要地区3D鼠标销售收入市场份额（2020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北美市场3D鼠标销量及增长率（2020-2032）&amp;（千件）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北美市场3D鼠标收入及增长率（2020-2032）&amp;（万元）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欧洲市场3D鼠标销量及增长率（2020-2032）&amp;（千件）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欧洲市场3D鼠标收入及增长率（2020-2032）&amp;（万元）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中国市场3D鼠标销量及增长率（2020-2032）&amp;（千件）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中国市场3D鼠标收入及增长率（2020-2032）&amp;（万元）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日本市场3D鼠标销量及增长率（2020-2032）&amp;（千件）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日本市场3D鼠标收入及增长率（2020-2032）&amp;（万元）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东南亚市场3D鼠标销量及增长率（2020-2032）&amp;（千件）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东南亚市场3D鼠标收入及增长率（2020-2032）&amp;（万元）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印度市场3D鼠标销量及增长率（2020-2032）&amp;（千件）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印度市场3D鼠标收入及增长率（2020-2032）&amp;（万元）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全球不同产品类型3D鼠标价格走势（2020-2032）&amp;（元/件）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全球不同应用3D鼠标价格走势（2020-2032）&amp;（元/件）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3D鼠标中国企业SWOT分析</w:t>
      </w:r>
      <w:r>
        <w:rPr>
          <w:rFonts w:hint="eastAsia"/>
        </w:rPr>
        <w:br/>
      </w:r>
      <w:r>
        <w:rPr>
          <w:rFonts w:hint="eastAsia"/>
        </w:rPr>
        <w:t>　　图 39： 3D鼠标产业链</w:t>
      </w:r>
      <w:r>
        <w:rPr>
          <w:rFonts w:hint="eastAsia"/>
        </w:rPr>
        <w:br/>
      </w:r>
      <w:r>
        <w:rPr>
          <w:rFonts w:hint="eastAsia"/>
        </w:rPr>
        <w:t>　　图 40： 3D鼠标行业采购模式分析</w:t>
      </w:r>
      <w:r>
        <w:rPr>
          <w:rFonts w:hint="eastAsia"/>
        </w:rPr>
        <w:br/>
      </w:r>
      <w:r>
        <w:rPr>
          <w:rFonts w:hint="eastAsia"/>
        </w:rPr>
        <w:t>　　图 41： 3D鼠标行业生产模式</w:t>
      </w:r>
      <w:r>
        <w:rPr>
          <w:rFonts w:hint="eastAsia"/>
        </w:rPr>
        <w:br/>
      </w:r>
      <w:r>
        <w:rPr>
          <w:rFonts w:hint="eastAsia"/>
        </w:rPr>
        <w:t>　　图 42： 3D鼠标行业销售模式分析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c4e4498e14d39" w:history="1">
        <w:r>
          <w:rPr>
            <w:rStyle w:val="Hyperlink"/>
          </w:rPr>
          <w:t>全球与中国3D鼠标行业市场调研及前景趋势报告（2026-2032年）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c4e4498e14d39" w:history="1">
        <w:r>
          <w:rPr>
            <w:rStyle w:val="Hyperlink"/>
          </w:rPr>
          <w:t>https://www.20087.com/8/78/3DShuBiaoFaZhanQianJingFenXi.html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热点：3dconnexion鼠标、3D鼠标 todesk、3D鼠标变成十字怎么办、todesk关闭3D鼠标、3D建模用什么键盘鼠标好、3D鼠标、三维设计用鼠标推荐、todesk怎么退出3D鼠标、制图无线鼠标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9b3a3a19d4f1d" w:history="1">
      <w:r>
        <w:rPr>
          <w:rStyle w:val="Hyperlink"/>
        </w:rPr>
        <w:t>全球与中国3D鼠标行业市场调研及前景趋势报告（2026-2032年）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3DShuBiaoFaZhanQianJingFenXi.html" TargetMode="External" Id="R855c4e4498e1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3DShuBiaoFaZhanQianJingFenXi.html" TargetMode="External" Id="Rb9f9b3a3a19d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2025-11-10T02:42:36Z</dcterms:created>
  <dcterms:modified xsi:type="dcterms:W3CDTF">2025-11-10T03:42:36Z</dcterms:modified>
  <dc:subject>全球与中国3D鼠标行业市场调研及前景趋势报告（2026-2032年）</dc:subject>
  <dc:title>全球与中国3D鼠标行业市场调研及前景趋势报告（2026-2032年）</dc:title>
  <cp:keywords>全球与中国3D鼠标行业市场调研及前景趋势报告（2026-2032年）</cp:keywords>
  <dc:description>全球与中国3D鼠标行业市场调研及前景趋势报告（2026-2032年）</dc:description>
</cp:coreProperties>
</file>