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376526f9649b4" w:history="1">
              <w:r>
                <w:rPr>
                  <w:rStyle w:val="Hyperlink"/>
                </w:rPr>
                <w:t>2025-2031年全球与中国CVD金刚石窗口行业现状调研及前景趋势报告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376526f9649b4" w:history="1">
              <w:r>
                <w:rPr>
                  <w:rStyle w:val="Hyperlink"/>
                </w:rPr>
                <w:t>2025-2031年全球与中国CVD金刚石窗口行业现状调研及前景趋势报告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376526f9649b4" w:history="1">
                <w:r>
                  <w:rPr>
                    <w:rStyle w:val="Hyperlink"/>
                  </w:rPr>
                  <w:t>https://www.20087.com/8/28/CVDJinGangShiChuangKouDeQianJing.html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(CVD)金刚石窗口因其卓越的光学性能和极端条件下的稳定性，被广泛应用于激光器、高温高压实验装置等领域。金刚石作为一种超硬材料，具有极高的热导率、优异的化学稳定性和宽带隙特性，使得CVD金刚石窗口在恶劣环境下依然保持良好的透光性能。然而，高昂的成本和复杂的生产工艺限制了其广泛应用。</w:t>
      </w:r>
      <w:r>
        <w:rPr>
          <w:rFonts w:hint="eastAsia"/>
        </w:rPr>
        <w:br/>
      </w:r>
      <w:r>
        <w:rPr>
          <w:rFonts w:hint="eastAsia"/>
        </w:rPr>
        <w:t>　　未来，CVD金刚石窗口的发展将聚焦于成本控制和性能提升。一方面，通过改进生长工艺和优化设备配置，降低制造成本，使更多领域能够负担得起这种高性能材料。另一方面，研究如何增强金刚石窗口的光学特性和耐用性，例如开发新的掺杂技术或涂层方法，以适应更苛刻的应用环境。此外，随着量子计算和高功率激光技术的发展，CVD金刚石窗口有望在这些前沿领域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376526f9649b4" w:history="1">
        <w:r>
          <w:rPr>
            <w:rStyle w:val="Hyperlink"/>
          </w:rPr>
          <w:t>2025-2031年全球与中国CVD金刚石窗口行业现状调研及前景趋势报告</w:t>
        </w:r>
      </w:hyperlink>
      <w:r>
        <w:rPr>
          <w:rFonts w:hint="eastAsia"/>
        </w:rPr>
        <w:t>》基于统计局、相关行业协会及科研机构的详实数据，系统分析了CVD金刚石窗口市场的规模现状、需求特征及价格走势。报告客观评估了CVD金刚石窗口行业技术水平及未来发展方向，对市场前景做出科学预测，并重点分析了CVD金刚石窗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CVD金刚石窗口市场概述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按照不同产品类型，CVD金刚石窗口主要可以分为如下几个类别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全球不同产品类型CVD金刚石窗口销售额增长趋势2020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直径10mm以下</w:t>
      </w:r>
      <w:r>
        <w:rPr>
          <w:rFonts w:hint="eastAsia"/>
        </w:rPr>
        <w:br/>
      </w:r>
      <w:r>
        <w:rPr>
          <w:rFonts w:hint="eastAsia"/>
        </w:rPr>
        <w:t>　　　　1.2.3 直径10mm-50mm</w:t>
      </w:r>
      <w:r>
        <w:rPr>
          <w:rFonts w:hint="eastAsia"/>
        </w:rPr>
        <w:br/>
      </w:r>
      <w:r>
        <w:rPr>
          <w:rFonts w:hint="eastAsia"/>
        </w:rPr>
        <w:t>　　　　1.2.4 直径50mm以上</w:t>
      </w:r>
      <w:r>
        <w:rPr>
          <w:rFonts w:hint="eastAsia"/>
        </w:rPr>
        <w:br/>
      </w:r>
      <w:r>
        <w:rPr>
          <w:rFonts w:hint="eastAsia"/>
        </w:rPr>
        <w:t>　　1.3 从不同应用，CVD金刚石窗口主要包括如下几个方面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全球不同应用CVD金刚石窗口销售额增长趋势2020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高功率CO2激光器</w:t>
      </w:r>
      <w:r>
        <w:rPr>
          <w:rFonts w:hint="eastAsia"/>
        </w:rPr>
        <w:br/>
      </w:r>
      <w:r>
        <w:rPr>
          <w:rFonts w:hint="eastAsia"/>
        </w:rPr>
        <w:t>　　　　1.3.3 高功率固态激光器</w:t>
      </w:r>
      <w:r>
        <w:rPr>
          <w:rFonts w:hint="eastAsia"/>
        </w:rPr>
        <w:br/>
      </w:r>
      <w:r>
        <w:rPr>
          <w:rFonts w:hint="eastAsia"/>
        </w:rPr>
        <w:t>　　　　1.3.4 光谱学（实验室和在线）</w:t>
      </w:r>
      <w:r>
        <w:rPr>
          <w:rFonts w:hint="eastAsia"/>
        </w:rPr>
        <w:br/>
      </w:r>
      <w:r>
        <w:rPr>
          <w:rFonts w:hint="eastAsia"/>
        </w:rPr>
        <w:t>　　　　1.3.5 半导体加工</w:t>
      </w:r>
      <w:r>
        <w:rPr>
          <w:rFonts w:hint="eastAsia"/>
        </w:rPr>
        <w:br/>
      </w:r>
      <w:r>
        <w:rPr>
          <w:rFonts w:hint="eastAsia"/>
        </w:rPr>
        <w:t>　　　　1.3.6 太赫兹和雷达应用</w:t>
      </w:r>
      <w:r>
        <w:rPr>
          <w:rFonts w:hint="eastAsia"/>
        </w:rPr>
        <w:br/>
      </w:r>
      <w:r>
        <w:rPr>
          <w:rFonts w:hint="eastAsia"/>
        </w:rPr>
        <w:t>　　　　1.3.7 （生物）医学光学</w:t>
      </w:r>
      <w:r>
        <w:rPr>
          <w:rFonts w:hint="eastAsia"/>
        </w:rPr>
        <w:br/>
      </w:r>
      <w:r>
        <w:rPr>
          <w:rFonts w:hint="eastAsia"/>
        </w:rPr>
        <w:t>　　　　1.3.8 国防和航空航天（高功率/多光谱成像）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CVD金刚石窗口行业背景、发展历史、现状及趋势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CVD金刚石窗口行业目前现状分析</w:t>
      </w:r>
      <w:r>
        <w:rPr>
          <w:rFonts w:hint="eastAsia"/>
        </w:rPr>
        <w:br/>
      </w:r>
      <w:r>
        <w:rPr>
          <w:rFonts w:hint="eastAsia"/>
        </w:rPr>
        <w:t>　　　　1.4.2 CVD金刚石窗口发展趋势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全球CVD金刚石窗口总体规模分析</w:t>
      </w:r>
      <w:r>
        <w:rPr>
          <w:rFonts w:hint="eastAsia"/>
        </w:rPr>
        <w:br/>
      </w:r>
      <w:r>
        <w:rPr>
          <w:rFonts w:hint="eastAsia"/>
        </w:rPr>
        <w:t>　　2.1 全球CVD金刚石窗口供需现状及预测（2020-2031）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全球CVD金刚石窗口产能、产量、产能利用率及发展趋势（2020-2031）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全球CVD金刚石窗口产量、需求量及发展趋势（2020-2031）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全球主要地区CVD金刚石窗口产量及发展趋势（2020-2031）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全球主要地区CVD金刚石窗口产量（2020-2025）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全球主要地区CVD金刚石窗口产量（2026-2031）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全球主要地区CVD金刚石窗口产量市场份额（2020-2031）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中国CVD金刚石窗口供需现状及预测（2020-2031）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中国CVD金刚石窗口产能、产量、产能利用率及发展趋势（2020-2031）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中国CVD金刚石窗口产量、市场需求量及发展趋势（2020-2031）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全球CVD金刚石窗口销量及销售额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全球市场CVD金刚石窗口销售额（2020-2031）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全球市场CVD金刚石窗口销量（2020-2031）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全球市场CVD金刚石窗口价格趋势（2020-2031）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全球CVD金刚石窗口主要地区分析</w:t>
      </w:r>
      <w:r>
        <w:rPr>
          <w:rFonts w:hint="eastAsia"/>
        </w:rPr>
        <w:br/>
      </w:r>
      <w:r>
        <w:rPr>
          <w:rFonts w:hint="eastAsia"/>
        </w:rPr>
        <w:t>　　3.1 全球主要地区CVD金刚石窗口市场规模分析：2020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全球主要地区CVD金刚石窗口销售收入及市场份额（2020-2025年）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全球主要地区CVD金刚石窗口销售收入预测（2026-2031年）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全球主要地区CVD金刚石窗口销量分析：2020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全球主要地区CVD金刚石窗口销量及市场份额（2020-2025年）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全球主要地区CVD金刚石窗口销量及市场份额预测（2026-2031）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北美市场CVD金刚石窗口销量、收入及增长率（2020-2031）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欧洲市场CVD金刚石窗口销量、收入及增长率（2020-2031）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中国市场CVD金刚石窗口销量、收入及增长率（2020-2031）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日本市场CVD金刚石窗口销量、收入及增长率（2020-2031）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东南亚市场CVD金刚石窗口销量、收入及增长率（2020-2031）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印度市场CVD金刚石窗口销量、收入及增长率（2020-2031）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全球市场主要厂商CVD金刚石窗口产能市场份额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全球市场主要厂商CVD金刚石窗口销量（2020-2025）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全球市场主要厂商CVD金刚石窗口销量（2020-2025）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全球市场主要厂商CVD金刚石窗口销售收入（2020-2025）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全球市场主要厂商CVD金刚石窗口销售价格（2020-2025）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2024年全球主要生产商CVD金刚石窗口收入排名</w:t>
      </w:r>
      <w:r>
        <w:rPr>
          <w:rFonts w:hint="eastAsia"/>
        </w:rPr>
        <w:br/>
      </w:r>
      <w:r>
        <w:rPr>
          <w:rFonts w:hint="eastAsia"/>
        </w:rPr>
        <w:t>　　4.3 中国市场主要厂商CVD金刚石窗口销量（2020-2025）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中国市场主要厂商CVD金刚石窗口销量（2020-2025）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中国市场主要厂商CVD金刚石窗口销售收入（2020-2025）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2024年中国主要生产商CVD金刚石窗口收入排名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中国市场主要厂商CVD金刚石窗口销售价格（2020-2025）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全球主要厂商CVD金刚石窗口总部及产地分布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全球主要厂商成立时间及CVD金刚石窗口商业化日期</w:t>
      </w:r>
      <w:r>
        <w:rPr>
          <w:rFonts w:hint="eastAsia"/>
        </w:rPr>
        <w:br/>
      </w:r>
      <w:r>
        <w:rPr>
          <w:rFonts w:hint="eastAsia"/>
        </w:rPr>
        <w:t>　　4.6 全球主要厂商CVD金刚石窗口产品类型及应用</w:t>
      </w:r>
      <w:r>
        <w:rPr>
          <w:rFonts w:hint="eastAsia"/>
        </w:rPr>
        <w:br/>
      </w:r>
      <w:r>
        <w:rPr>
          <w:rFonts w:hint="eastAsia"/>
        </w:rPr>
        <w:t>　　4.7 CVD金刚石窗口行业集中度、竞争程度分析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CVD金刚石窗口行业集中度分析：2024年全球Top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全球CVD金刚石窗口第一梯队、第二梯队和第三梯队生产商（品牌）及市场份额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CVD金刚石窗口销量、收入、价格及毛利率（2020-2025）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不同产品类型CVD金刚石窗口分析</w:t>
      </w:r>
      <w:r>
        <w:rPr>
          <w:rFonts w:hint="eastAsia"/>
        </w:rPr>
        <w:br/>
      </w:r>
      <w:r>
        <w:rPr>
          <w:rFonts w:hint="eastAsia"/>
        </w:rPr>
        <w:t>　　6.1 全球不同产品类型CVD金刚石窗口销量（2020-2031）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全球不同产品类型CVD金刚石窗口销量及市场份额（2020-2025）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全球不同产品类型CVD金刚石窗口销量预测（2026-2031）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全球不同产品类型CVD金刚石窗口收入（2020-2031）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全球不同产品类型CVD金刚石窗口收入及市场份额（2020-2025）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全球不同产品类型CVD金刚石窗口收入预测（2026-2031）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全球不同产品类型CVD金刚石窗口价格走势（2020-2031）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不同应用CVD金刚石窗口分析</w:t>
      </w:r>
      <w:r>
        <w:rPr>
          <w:rFonts w:hint="eastAsia"/>
        </w:rPr>
        <w:br/>
      </w:r>
      <w:r>
        <w:rPr>
          <w:rFonts w:hint="eastAsia"/>
        </w:rPr>
        <w:t>　　7.1 全球不同应用CVD金刚石窗口销量（2020-2031）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全球不同应用CVD金刚石窗口销量及市场份额（2020-2025）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全球不同应用CVD金刚石窗口销量预测（2026-2031）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全球不同应用CVD金刚石窗口收入（2020-2031）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全球不同应用CVD金刚石窗口收入及市场份额（2020-2025）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全球不同应用CVD金刚石窗口收入预测（2026-2031）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全球不同应用CVD金刚石窗口价格走势（2020-2031）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CVD金刚石窗口产业链分析</w:t>
      </w:r>
      <w:r>
        <w:rPr>
          <w:rFonts w:hint="eastAsia"/>
        </w:rPr>
        <w:br/>
      </w:r>
      <w:r>
        <w:rPr>
          <w:rFonts w:hint="eastAsia"/>
        </w:rPr>
        <w:t>　　8.2 CVD金刚石窗口工艺制造技术分析</w:t>
      </w:r>
      <w:r>
        <w:rPr>
          <w:rFonts w:hint="eastAsia"/>
        </w:rPr>
        <w:br/>
      </w:r>
      <w:r>
        <w:rPr>
          <w:rFonts w:hint="eastAsia"/>
        </w:rPr>
        <w:t>　　8.3 CVD金刚石窗口产业上游供应分析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CVD金刚石窗口下游客户分析</w:t>
      </w:r>
      <w:r>
        <w:rPr>
          <w:rFonts w:hint="eastAsia"/>
        </w:rPr>
        <w:br/>
      </w:r>
      <w:r>
        <w:rPr>
          <w:rFonts w:hint="eastAsia"/>
        </w:rPr>
        <w:t>　　8.5 CVD金刚石窗口销售渠道分析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CVD金刚石窗口行业发展机遇及主要驱动因素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CVD金刚石窗口行业发展面临的风险</w:t>
      </w:r>
      <w:r>
        <w:rPr>
          <w:rFonts w:hint="eastAsia"/>
        </w:rPr>
        <w:br/>
      </w:r>
      <w:r>
        <w:rPr>
          <w:rFonts w:hint="eastAsia"/>
        </w:rPr>
        <w:t>　　9.3 CVD金刚石窗口行业政策分析</w:t>
      </w:r>
      <w:r>
        <w:rPr>
          <w:rFonts w:hint="eastAsia"/>
        </w:rPr>
        <w:br/>
      </w:r>
      <w:r>
        <w:rPr>
          <w:rFonts w:hint="eastAsia"/>
        </w:rPr>
        <w:t>　　9.4 CVD金刚石窗口中国企业SWOT分析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全球不同产品类型CVD金刚石窗口销售额增长（CAGR）趋势2020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CVD金刚石窗口行业目前发展现状</w:t>
      </w:r>
      <w:r>
        <w:rPr>
          <w:rFonts w:hint="eastAsia"/>
        </w:rPr>
        <w:br/>
      </w:r>
      <w:r>
        <w:rPr>
          <w:rFonts w:hint="eastAsia"/>
        </w:rPr>
        <w:t>　　表 4： CVD金刚石窗口发展趋势</w:t>
      </w:r>
      <w:r>
        <w:rPr>
          <w:rFonts w:hint="eastAsia"/>
        </w:rPr>
        <w:br/>
      </w:r>
      <w:r>
        <w:rPr>
          <w:rFonts w:hint="eastAsia"/>
        </w:rPr>
        <w:t>　　表 5： 全球主要地区CVD金刚石窗口产量增速（CAGR）：（2020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全球主要地区CVD金刚石窗口产量（2020-2025）&amp;（吨）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全球主要地区CVD金刚石窗口产量（2026-2031）&amp;（吨）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全球主要地区CVD金刚石窗口产量市场份额（2020-2025）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全球主要地区CVD金刚石窗口产量（2026-2031）&amp;（吨）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全球主要地区CVD金刚石窗口销售收入增速：（2020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全球主要地区CVD金刚石窗口销售收入（2020-2025）&amp;（百万美元）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全球主要地区CVD金刚石窗口销售收入市场份额（2020-2025）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全球主要地区CVD金刚石窗口收入（2026-2031）&amp;（百万美元）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全球主要地区CVD金刚石窗口收入市场份额（2026-2031）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全球主要地区CVD金刚石窗口销量（吨）：2020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全球主要地区CVD金刚石窗口销量（2020-2025）&amp;（吨）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全球主要地区CVD金刚石窗口销量市场份额（2020-2025）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全球主要地区CVD金刚石窗口销量（2026-2031）&amp;（吨）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全球主要地区CVD金刚石窗口销量份额（2026-2031）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全球市场主要厂商CVD金刚石窗口产能（2024-2025）&amp;（吨）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全球市场主要厂商CVD金刚石窗口销量（2020-2025）&amp;（吨）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全球市场主要厂商CVD金刚石窗口销量市场份额（2020-2025）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全球市场主要厂商CVD金刚石窗口销售收入（2020-2025）&amp;（百万美元）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全球市场主要厂商CVD金刚石窗口销售收入市场份额（2020-2025）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全球市场主要厂商CVD金刚石窗口销售价格（2020-2025）&amp;（美元/吨）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2024年全球主要生产商CVD金刚石窗口收入排名（百万美元）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中国市场主要厂商CVD金刚石窗口销量（2020-2025）&amp;（吨）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中国市场主要厂商CVD金刚石窗口销量市场份额（2020-2025）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中国市场主要厂商CVD金刚石窗口销售收入（2020-2025）&amp;（百万美元）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中国市场主要厂商CVD金刚石窗口销售收入市场份额（2020-2025）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2024年中国主要生产商CVD金刚石窗口收入排名（百万美元）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中国市场主要厂商CVD金刚石窗口销售价格（2020-2025）&amp;（美元/吨）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全球主要厂商CVD金刚石窗口总部及产地分布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全球主要厂商成立时间及CVD金刚石窗口商业化日期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全球主要厂商CVD金刚石窗口产品类型及应用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2024年全球CVD金刚石窗口主要厂商市场地位（第一梯队、第二梯队和第三梯队）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全球CVD金刚石窗口市场投资、并购等现状分析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CVD金刚石窗口生产基地、销售区域、竞争对手及市场地位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CVD金刚石窗口产品规格、参数及市场应用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CVD金刚石窗口销量（吨）、收入（百万美元）、价格（美元/吨）及毛利率（2020-2025）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全球不同产品类型CVD金刚石窗口销量（2020-2025年）&amp;（吨）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全球不同产品类型CVD金刚石窗口销量市场份额（2020-2025）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全球不同产品类型CVD金刚石窗口销量预测（2026-2031）&amp;（吨）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全球市场不同产品类型CVD金刚石窗口销量市场份额预测（2026-2031）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全球不同产品类型CVD金刚石窗口收入（2020-2025年）&amp;（百万美元）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全球不同产品类型CVD金刚石窗口收入市场份额（2020-2025）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全球不同产品类型CVD金刚石窗口收入预测（2026-2031）&amp;（百万美元）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全球不同产品类型CVD金刚石窗口收入市场份额预测（2026-2031）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全球不同应用CVD金刚石窗口销量（2020-2025年）&amp;（吨）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全球不同应用CVD金刚石窗口销量市场份额（2020-2025）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全球不同应用CVD金刚石窗口销量预测（2026-2031）&amp;（吨）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全球市场不同应用CVD金刚石窗口销量市场份额预测（2026-2031）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全球不同应用CVD金刚石窗口收入（2020-2025年）&amp;（百万美元）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全球不同应用CVD金刚石窗口收入市场份额（2020-2025）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全球不同应用CVD金刚石窗口收入预测（2026-2031）&amp;（百万美元）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全球不同应用CVD金刚石窗口收入市场份额预测（2026-2031）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CVD金刚石窗口上游原料供应商及联系方式列表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CVD金刚石窗口典型客户列表</w:t>
      </w:r>
      <w:r>
        <w:rPr>
          <w:rFonts w:hint="eastAsia"/>
        </w:rPr>
        <w:br/>
      </w:r>
      <w:r>
        <w:rPr>
          <w:rFonts w:hint="eastAsia"/>
        </w:rPr>
        <w:t>　　表 131： CVD金刚石窗口主要销售模式及销售渠道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CVD金刚石窗口行业发展机遇及主要驱动因素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CVD金刚石窗口行业发展面临的风险</w:t>
      </w:r>
      <w:r>
        <w:rPr>
          <w:rFonts w:hint="eastAsia"/>
        </w:rPr>
        <w:br/>
      </w:r>
      <w:r>
        <w:rPr>
          <w:rFonts w:hint="eastAsia"/>
        </w:rPr>
        <w:t>　　表 134： CVD金刚石窗口行业政策分析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CVD金刚石窗口产品图片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全球不同产品类型CVD金刚石窗口销售额2020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全球不同产品类型CVD金刚石窗口市场份额2024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直径10mm以下产品图片</w:t>
      </w:r>
      <w:r>
        <w:rPr>
          <w:rFonts w:hint="eastAsia"/>
        </w:rPr>
        <w:br/>
      </w:r>
      <w:r>
        <w:rPr>
          <w:rFonts w:hint="eastAsia"/>
        </w:rPr>
        <w:t>　　图 5： 直径10mm-50mm产品图片</w:t>
      </w:r>
      <w:r>
        <w:rPr>
          <w:rFonts w:hint="eastAsia"/>
        </w:rPr>
        <w:br/>
      </w:r>
      <w:r>
        <w:rPr>
          <w:rFonts w:hint="eastAsia"/>
        </w:rPr>
        <w:t>　　图 6： 直径50mm以上产品图片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全球不同应用CVD金刚石窗口市场份额2024 &amp; 2031</w:t>
      </w:r>
      <w:r>
        <w:rPr>
          <w:rFonts w:hint="eastAsia"/>
        </w:rPr>
        <w:br/>
      </w:r>
      <w:r>
        <w:rPr>
          <w:rFonts w:hint="eastAsia"/>
        </w:rPr>
        <w:t>　　图 9： 高功率CO2激光器</w:t>
      </w:r>
      <w:r>
        <w:rPr>
          <w:rFonts w:hint="eastAsia"/>
        </w:rPr>
        <w:br/>
      </w:r>
      <w:r>
        <w:rPr>
          <w:rFonts w:hint="eastAsia"/>
        </w:rPr>
        <w:t>　　图 10： 高功率固态激光器</w:t>
      </w:r>
      <w:r>
        <w:rPr>
          <w:rFonts w:hint="eastAsia"/>
        </w:rPr>
        <w:br/>
      </w:r>
      <w:r>
        <w:rPr>
          <w:rFonts w:hint="eastAsia"/>
        </w:rPr>
        <w:t>　　图 11： 光谱学（实验室和在线）</w:t>
      </w:r>
      <w:r>
        <w:rPr>
          <w:rFonts w:hint="eastAsia"/>
        </w:rPr>
        <w:br/>
      </w:r>
      <w:r>
        <w:rPr>
          <w:rFonts w:hint="eastAsia"/>
        </w:rPr>
        <w:t>　　图 12： 半导体加工</w:t>
      </w:r>
      <w:r>
        <w:rPr>
          <w:rFonts w:hint="eastAsia"/>
        </w:rPr>
        <w:br/>
      </w:r>
      <w:r>
        <w:rPr>
          <w:rFonts w:hint="eastAsia"/>
        </w:rPr>
        <w:t>　　图 13： 太赫兹和雷达应用</w:t>
      </w:r>
      <w:r>
        <w:rPr>
          <w:rFonts w:hint="eastAsia"/>
        </w:rPr>
        <w:br/>
      </w:r>
      <w:r>
        <w:rPr>
          <w:rFonts w:hint="eastAsia"/>
        </w:rPr>
        <w:t>　　图 14： （生物）医学光学</w:t>
      </w:r>
      <w:r>
        <w:rPr>
          <w:rFonts w:hint="eastAsia"/>
        </w:rPr>
        <w:br/>
      </w:r>
      <w:r>
        <w:rPr>
          <w:rFonts w:hint="eastAsia"/>
        </w:rPr>
        <w:t>　　图 15： 国防和航空航天（高功率/多光谱成像）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全球CVD金刚石窗口产能、产量、产能利用率及发展趋势（2020-2031）&amp;（吨）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全球CVD金刚石窗口产量、需求量及发展趋势（2020-2031）&amp;（吨）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全球主要地区CVD金刚石窗口产量（2020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全球主要地区CVD金刚石窗口产量市场份额（2020-2031）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中国CVD金刚石窗口产能、产量、产能利用率及发展趋势（2020-2031）&amp;（吨）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中国CVD金刚石窗口产量、市场需求量及发展趋势（2020-2031）&amp;（吨）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全球CVD金刚石窗口市场销售额及增长率：（2020-2031）&amp;（百万美元）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全球市场CVD金刚石窗口市场规模：2020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全球市场CVD金刚石窗口价格趋势（2020-2031）&amp;（美元/吨）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全球主要地区CVD金刚石窗口销售收入（2020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全球主要地区CVD金刚石窗口销售收入市场份额（2020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北美市场CVD金刚石窗口收入及增长率（2020-2031）&amp;（百万美元）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欧洲市场CVD金刚石窗口收入及增长率（2020-2031）&amp;（百万美元）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中国市场CVD金刚石窗口收入及增长率（2020-2031）&amp;（百万美元）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日本市场CVD金刚石窗口收入及增长率（2020-2031）&amp;（百万美元）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东南亚市场CVD金刚石窗口收入及增长率（2020-2031）&amp;（百万美元）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印度市场CVD金刚石窗口销量及增长率（2020-2031）&amp;（吨）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印度市场CVD金刚石窗口收入及增长率（2020-2031）&amp;（百万美元）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2024年全球市场主要厂商CVD金刚石窗口销量市场份额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2024年全球市场主要厂商CVD金刚石窗口收入市场份额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2024年中国市场主要厂商CVD金刚石窗口销量市场份额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2024年中国市场主要厂商CVD金刚石窗口收入市场份额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2024年全球前五大生产商CVD金刚石窗口市场份额</w:t>
      </w:r>
      <w:r>
        <w:rPr>
          <w:rFonts w:hint="eastAsia"/>
        </w:rPr>
        <w:br/>
      </w:r>
      <w:r>
        <w:rPr>
          <w:rFonts w:hint="eastAsia"/>
        </w:rPr>
        <w:t>　　图 46： 2024年全球CVD金刚石窗口第一梯队、第二梯队和第三梯队厂商及市场份额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全球不同产品类型CVD金刚石窗口价格走势（2020-2031）&amp;（美元/吨）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全球不同应用CVD金刚石窗口价格走势（2020-2031）&amp;（美元/吨）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CVD金刚石窗口产业链</w:t>
      </w:r>
      <w:r>
        <w:rPr>
          <w:rFonts w:hint="eastAsia"/>
        </w:rPr>
        <w:br/>
      </w:r>
      <w:r>
        <w:rPr>
          <w:rFonts w:hint="eastAsia"/>
        </w:rPr>
        <w:t>　　图 50： CVD金刚石窗口中国企业SWOT分析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376526f9649b4" w:history="1">
        <w:r>
          <w:rPr>
            <w:rStyle w:val="Hyperlink"/>
          </w:rPr>
          <w:t>2025-2031年全球与中国CVD金刚石窗口行业现状调研及前景趋势报告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376526f9649b4" w:history="1">
        <w:r>
          <w:rPr>
            <w:rStyle w:val="Hyperlink"/>
          </w:rPr>
          <w:t>https://www.20087.com/8/28/CVDJinGangShiChuangKouDeQianJing.html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热点：底盘CTC与CTB的区别、cvd金刚石是什么意思、bcc插件是蓝宝石吗、cvd金刚石薄膜制备及其结构、CDC主动悬挂系统、mpcvd金刚石、类金刚石碳、金刚石cvd设备、cdr透镜怎么用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d47a944f4d58" w:history="1">
      <w:r>
        <w:rPr>
          <w:rStyle w:val="Hyperlink"/>
        </w:rPr>
        <w:t>2025-2031年全球与中国CVD金刚石窗口行业现状调研及前景趋势报告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VDJinGangShiChuangKouDeQianJing.html" TargetMode="External" Id="Rfa6376526f96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VDJinGangShiChuangKouDeQianJing.html" TargetMode="External" Id="R3738d47a944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2025-02-05T04:42:44Z</dcterms:created>
  <dcterms:modified xsi:type="dcterms:W3CDTF">2025-02-05T05:42:44Z</dcterms:modified>
  <dc:subject>2025-2031年全球与中国CVD金刚石窗口行业现状调研及前景趋势报告</dc:subject>
  <dc:title>2025-2031年全球与中国CVD金刚石窗口行业现状调研及前景趋势报告</dc:title>
  <cp:keywords>2025-2031年全球与中国CVD金刚石窗口行业现状调研及前景趋势报告</cp:keywords>
  <dc:description>2025-2031年全球与中国CVD金刚石窗口行业现状调研及前景趋势报告</dc:description>
</cp:coreProperties>
</file>