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fbe2d502f4fad" w:history="1">
              <w:r>
                <w:rPr>
                  <w:rStyle w:val="Hyperlink"/>
                </w:rPr>
                <w:t>2023-2029年中国企业征信市场分析与前景趋势报告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fbe2d502f4fad" w:history="1">
              <w:r>
                <w:rPr>
                  <w:rStyle w:val="Hyperlink"/>
                </w:rPr>
                <w:t>2023-2029年中国企业征信市场分析与前景趋势报告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fbe2d502f4fad" w:history="1">
                <w:r>
                  <w:rPr>
                    <w:rStyle w:val="Hyperlink"/>
                  </w:rPr>
                  <w:t>https://www.20087.com/8/88/QiYeZhengXinDeQianJingQuShi.html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征信行业在全球范围内正经历着快速的变革和发展，随着金融科技的兴起，传统的信用评估方式正在被大数据、人工智能等新技术所补充和重塑。企业征信机构收集、整理、分析企业财务、法律诉讼、公共记录、供应链信息等多元数据，为企业提供信用报告和风险评分，帮助金融机构、供应商、合作伙伴等决策者进行信贷评估和风险管理。目前，企业征信市场正朝着更加透明、高效和合规的方向发展，尤其是在数据隐私保护和信息安全方面，行业标准和监管框架正在不断完善。</w:t>
      </w:r>
      <w:r>
        <w:rPr>
          <w:rFonts w:hint="eastAsia"/>
        </w:rPr>
        <w:br/>
      </w:r>
      <w:r>
        <w:rPr>
          <w:rFonts w:hint="eastAsia"/>
        </w:rPr>
        <w:t>　　未来，企业征信行业将更加注重数据质量和分析深度，利用机器学习和大数据分析技术，企业征信机构能够提供更为精准和实时的信用评估。同时，跨行业数据整合将成为趋势，通过整合来自不同行业的数据源，可以构建更为全面的企业信用画像。此外，区块链技术的应用将提升数据的安全性和不可篡改性，增强信用报告的可信度。随着全球贸易的深化，跨国企业征信服务也将得到发展，帮助企业更好地理解国际市场的信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fbe2d502f4fad" w:history="1">
        <w:r>
          <w:rPr>
            <w:rStyle w:val="Hyperlink"/>
          </w:rPr>
          <w:t>2023-2029年中国企业征信市场分析与前景趋势报告</w:t>
        </w:r>
      </w:hyperlink>
      <w:r>
        <w:rPr>
          <w:rFonts w:hint="eastAsia"/>
        </w:rPr>
        <w:t>》通过严谨的内容、翔实的分析、权威的数据和直观的图表，全面解析了企业征信行业的市场规模、需求变化、价格波动以及产业链构成。企业征信报告深入剖析了当前市场现状，科学预测了未来企业征信市场前景与发展趋势，特别关注了企业征信细分市场的机会与挑战。同时，对企业征信重点企业的竞争地位、品牌影响力和市场集中度进行了全面评估。企业征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企业征信产业概述</w:t>
      </w:r>
      <w:r>
        <w:rPr>
          <w:rFonts w:hint="eastAsia"/>
        </w:rPr>
        <w:br/>
      </w:r>
      <w:r>
        <w:rPr>
          <w:rFonts w:hint="eastAsia"/>
        </w:rPr>
        <w:t>　　第一节 企业征信定义</w:t>
      </w:r>
      <w:r>
        <w:rPr>
          <w:rFonts w:hint="eastAsia"/>
        </w:rPr>
        <w:br/>
      </w:r>
      <w:r>
        <w:rPr>
          <w:rFonts w:hint="eastAsia"/>
        </w:rPr>
        <w:t>　　第二节 企业征信行业特点</w:t>
      </w:r>
      <w:r>
        <w:rPr>
          <w:rFonts w:hint="eastAsia"/>
        </w:rPr>
        <w:br/>
      </w:r>
      <w:r>
        <w:rPr>
          <w:rFonts w:hint="eastAsia"/>
        </w:rPr>
        <w:t>　　第三节 企业征信发展历程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中国企业征信行业运行环境分析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中国企业征信运行经济环境分析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三、经济发展对企业征信行业的影响</w:t>
      </w:r>
      <w:r>
        <w:rPr>
          <w:rFonts w:hint="eastAsia"/>
        </w:rPr>
        <w:br/>
      </w:r>
      <w:r>
        <w:rPr>
          <w:rFonts w:hint="eastAsia"/>
        </w:rPr>
        <w:t>　　第二节 中国企业征信产业政策环境分析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一、企业征信行业监管体制</w:t>
      </w:r>
      <w:r>
        <w:rPr>
          <w:rFonts w:hint="eastAsia"/>
        </w:rPr>
        <w:br/>
      </w:r>
      <w:r>
        <w:rPr>
          <w:rFonts w:hint="eastAsia"/>
        </w:rPr>
        <w:t>　　　　二、企业征信行业主要法规政策</w:t>
      </w:r>
      <w:r>
        <w:rPr>
          <w:rFonts w:hint="eastAsia"/>
        </w:rPr>
        <w:br/>
      </w:r>
      <w:r>
        <w:rPr>
          <w:rFonts w:hint="eastAsia"/>
        </w:rPr>
        <w:t>　　第三节 中国企业征信产业社会环境分析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国外企业征信行业发展态势分析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国外企业征信市场发展现状分析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国外主要国家、地区企业征信市场现状</w:t>
      </w:r>
      <w:r>
        <w:rPr>
          <w:rFonts w:hint="eastAsia"/>
        </w:rPr>
        <w:br/>
      </w:r>
      <w:r>
        <w:rPr>
          <w:rFonts w:hint="eastAsia"/>
        </w:rPr>
        <w:t>　　第三节 国外企业征信行业发展趋势预测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中国企业征信行业发展调研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2017-2022年中国企业征信行业规模情况</w:t>
      </w:r>
      <w:r>
        <w:rPr>
          <w:rFonts w:hint="eastAsia"/>
        </w:rPr>
        <w:br/>
      </w:r>
      <w:r>
        <w:rPr>
          <w:rFonts w:hint="eastAsia"/>
        </w:rPr>
        <w:t>　　　　一、企业征信行业市场规模状况</w:t>
      </w:r>
      <w:r>
        <w:rPr>
          <w:rFonts w:hint="eastAsia"/>
        </w:rPr>
        <w:br/>
      </w:r>
      <w:r>
        <w:rPr>
          <w:rFonts w:hint="eastAsia"/>
        </w:rPr>
        <w:t>　　　　二、企业征信行业单位规模状况</w:t>
      </w:r>
      <w:r>
        <w:rPr>
          <w:rFonts w:hint="eastAsia"/>
        </w:rPr>
        <w:br/>
      </w:r>
      <w:r>
        <w:rPr>
          <w:rFonts w:hint="eastAsia"/>
        </w:rPr>
        <w:t>　　　　三、企业征信行业人员规模状况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2017-2022年中国企业征信行业财务能力分析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一、企业征信行业盈利能力分析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二、企业征信行业偿债能力分析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三、企业征信行业营运能力分析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四、企业征信行业发展能力分析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2021-2022年中国企业征信行业热点动态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2022年中国企业征信行业面临的挑战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中国企业征信行业重点地区市场调研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**地区企业征信发展现状及趋势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**地区企业征信发展现状及趋势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**地区企业征信发展现状及趋势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**地区企业征信发展现状及趋势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中国企业征信行业价格走势及影响因素分析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国内企业征信行业价格回顾</w:t>
      </w:r>
      <w:r>
        <w:rPr>
          <w:rFonts w:hint="eastAsia"/>
        </w:rPr>
        <w:br/>
      </w:r>
      <w:r>
        <w:rPr>
          <w:rFonts w:hint="eastAsia"/>
        </w:rPr>
        <w:t>　　第二节 国内企业征信行业价格走势预测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国内企业征信行业价格影响因素分析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中国企业征信行业客户调研</w:t>
      </w:r>
      <w:r>
        <w:rPr>
          <w:rFonts w:hint="eastAsia"/>
        </w:rPr>
        <w:br/>
      </w:r>
      <w:r>
        <w:rPr>
          <w:rFonts w:hint="eastAsia"/>
        </w:rPr>
        <w:t>　　　　一、企业征信行业客户偏好调查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二、客户对企业征信品牌的首要认知渠道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三、企业征信品牌忠诚度调查</w:t>
      </w:r>
      <w:r>
        <w:rPr>
          <w:rFonts w:hint="eastAsia"/>
        </w:rPr>
        <w:br/>
      </w:r>
      <w:r>
        <w:rPr>
          <w:rFonts w:hint="eastAsia"/>
        </w:rPr>
        <w:t>　　　　四、企业征信行业客户消费理念调研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中国企业征信行业重点企业发展调研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中国企业征信行业竞争格局分析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2021-2022年企业征信行业集中度分析</w:t>
      </w:r>
      <w:r>
        <w:rPr>
          <w:rFonts w:hint="eastAsia"/>
        </w:rPr>
        <w:br/>
      </w:r>
      <w:r>
        <w:rPr>
          <w:rFonts w:hint="eastAsia"/>
        </w:rPr>
        <w:t>　　　　一、企业征信市场集中度分析</w:t>
      </w:r>
      <w:r>
        <w:rPr>
          <w:rFonts w:hint="eastAsia"/>
        </w:rPr>
        <w:br/>
      </w:r>
      <w:r>
        <w:rPr>
          <w:rFonts w:hint="eastAsia"/>
        </w:rPr>
        <w:t>　　　　二、企业征信企业集中度分析</w:t>
      </w:r>
      <w:r>
        <w:rPr>
          <w:rFonts w:hint="eastAsia"/>
        </w:rPr>
        <w:br/>
      </w:r>
      <w:r>
        <w:rPr>
          <w:rFonts w:hint="eastAsia"/>
        </w:rPr>
        <w:t>　　第二节 2022年企业征信行业竞争格局分析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一、企业征信行业竞争策略分析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二、企业征信行业竞争格局展望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三、我国企业征信市场竞争趋势</w:t>
      </w:r>
      <w:r>
        <w:rPr>
          <w:rFonts w:hint="eastAsia"/>
        </w:rPr>
        <w:br/>
      </w:r>
      <w:r>
        <w:rPr>
          <w:rFonts w:hint="eastAsia"/>
        </w:rPr>
        <w:t>　　第三节 企业征信行业兼并与重组整合分析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一、企业征信行业兼并与重组整合动态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二、企业征信行业兼并与重组整合发展趋势预测分析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企业征信行业投资风险及应对策略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企业征信行业SWOT模型分析</w:t>
      </w:r>
      <w:r>
        <w:rPr>
          <w:rFonts w:hint="eastAsia"/>
        </w:rPr>
        <w:br/>
      </w:r>
      <w:r>
        <w:rPr>
          <w:rFonts w:hint="eastAsia"/>
        </w:rPr>
        <w:t>　　　　一、企业征信行业优势分析</w:t>
      </w:r>
      <w:r>
        <w:rPr>
          <w:rFonts w:hint="eastAsia"/>
        </w:rPr>
        <w:br/>
      </w:r>
      <w:r>
        <w:rPr>
          <w:rFonts w:hint="eastAsia"/>
        </w:rPr>
        <w:t>　　　　二、企业征信行业劣势分析</w:t>
      </w:r>
      <w:r>
        <w:rPr>
          <w:rFonts w:hint="eastAsia"/>
        </w:rPr>
        <w:br/>
      </w:r>
      <w:r>
        <w:rPr>
          <w:rFonts w:hint="eastAsia"/>
        </w:rPr>
        <w:t>　　　　三、企业征信行业机会分析</w:t>
      </w:r>
      <w:r>
        <w:rPr>
          <w:rFonts w:hint="eastAsia"/>
        </w:rPr>
        <w:br/>
      </w:r>
      <w:r>
        <w:rPr>
          <w:rFonts w:hint="eastAsia"/>
        </w:rPr>
        <w:t>　　　　四、企业征信行业风险分析</w:t>
      </w:r>
      <w:r>
        <w:rPr>
          <w:rFonts w:hint="eastAsia"/>
        </w:rPr>
        <w:br/>
      </w:r>
      <w:r>
        <w:rPr>
          <w:rFonts w:hint="eastAsia"/>
        </w:rPr>
        <w:t>　　第二节 企业征信行业投资风险及控制策略分析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一、企业征信市场风险及控制策略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二、企业征信行业政策风险及控制策略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三、企业征信行业经营风险及控制策略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四、企业征信同业竞争风险及控制策略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五、企业征信行业其他风险及控制策略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2023-2029年中国企业征信市场预测及发展建议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2023-2029年中国企业征信市场预测分析</w:t>
      </w:r>
      <w:r>
        <w:rPr>
          <w:rFonts w:hint="eastAsia"/>
        </w:rPr>
        <w:br/>
      </w:r>
      <w:r>
        <w:rPr>
          <w:rFonts w:hint="eastAsia"/>
        </w:rPr>
        <w:t>　　　　一、中国企业征信市场前景分析</w:t>
      </w:r>
      <w:r>
        <w:rPr>
          <w:rFonts w:hint="eastAsia"/>
        </w:rPr>
        <w:br/>
      </w:r>
      <w:r>
        <w:rPr>
          <w:rFonts w:hint="eastAsia"/>
        </w:rPr>
        <w:t>　　　　二、中国企业征信发展趋势预测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2023-2029年中国企业征信企业发展策略建议</w:t>
      </w:r>
      <w:r>
        <w:rPr>
          <w:rFonts w:hint="eastAsia"/>
        </w:rPr>
        <w:br/>
      </w:r>
      <w:r>
        <w:rPr>
          <w:rFonts w:hint="eastAsia"/>
        </w:rPr>
        <w:t>　　　　一、企业征信企业融资策略</w:t>
      </w:r>
      <w:r>
        <w:rPr>
          <w:rFonts w:hint="eastAsia"/>
        </w:rPr>
        <w:br/>
      </w:r>
      <w:r>
        <w:rPr>
          <w:rFonts w:hint="eastAsia"/>
        </w:rPr>
        <w:t>　　　　二、企业征信企业人才策略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2023-2029年中国企业征信企业营销策略建议</w:t>
      </w:r>
      <w:r>
        <w:rPr>
          <w:rFonts w:hint="eastAsia"/>
        </w:rPr>
        <w:br/>
      </w:r>
      <w:r>
        <w:rPr>
          <w:rFonts w:hint="eastAsia"/>
        </w:rPr>
        <w:t>　　　　一、企业征信企业定位策略</w:t>
      </w:r>
      <w:r>
        <w:rPr>
          <w:rFonts w:hint="eastAsia"/>
        </w:rPr>
        <w:br/>
      </w:r>
      <w:r>
        <w:rPr>
          <w:rFonts w:hint="eastAsia"/>
        </w:rPr>
        <w:t>　　　　二、企业征信企业价格策略</w:t>
      </w:r>
      <w:r>
        <w:rPr>
          <w:rFonts w:hint="eastAsia"/>
        </w:rPr>
        <w:br/>
      </w:r>
      <w:r>
        <w:rPr>
          <w:rFonts w:hint="eastAsia"/>
        </w:rPr>
        <w:t>　　　　三、企业征信企业促销策略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中~智林~－企业征信行业研究结论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企业征信行业历程</w:t>
      </w:r>
      <w:r>
        <w:rPr>
          <w:rFonts w:hint="eastAsia"/>
        </w:rPr>
        <w:br/>
      </w:r>
      <w:r>
        <w:rPr>
          <w:rFonts w:hint="eastAsia"/>
        </w:rPr>
        <w:t>　　图表 企业征信行业生命周期</w:t>
      </w:r>
      <w:r>
        <w:rPr>
          <w:rFonts w:hint="eastAsia"/>
        </w:rPr>
        <w:br/>
      </w:r>
      <w:r>
        <w:rPr>
          <w:rFonts w:hint="eastAsia"/>
        </w:rPr>
        <w:t>　　图表 企业征信行业产业链分析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2017-2022年企业征信行业市场容量统计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2017-2022年中国企业征信行业市场规模及增长情况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2017-2022年中国企业征信行业销售收入分析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2017-2022年中国企业征信行业盈利情况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2017-2022年中国企业征信行业利润总额分析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2017-2022年中国企业征信行业企业数量情况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2017-2022年中国企业征信行业企业平均规模情况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2017-2022年中国企业征信行业竞争力分析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2017-2022年中国企业征信行业盈利能力分析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2017-2022年中国企业征信行业运营能力分析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2017-2022年中国企业征信行业偿债能力分析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2017-2022年中国企业征信行业发展能力分析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2017-2022年中国企业征信行业经营效益分析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**地区企业征信市场规模及增长情况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**地区企业征信行业市场需求情况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**地区企业征信市场规模及增长情况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**地区企业征信行业市场需求情况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**地区企业征信市场规模及增长情况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**地区企业征信行业市场需求情况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企业征信重点企业（一）基本信息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企业征信重点企业（一）经营情况分析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企业征信重点企业（一）盈利能力情况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企业征信重点企业（一）偿债能力情况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企业征信重点企业（一）运营能力情况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企业征信重点企业（一）成长能力情况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企业征信重点企业（二）基本信息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企业征信重点企业（二）经营情况分析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企业征信重点企业（二）盈利能力情况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企业征信重点企业（二）偿债能力情况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企业征信重点企业（二）运营能力情况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企业征信重点企业（二）成长能力情况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2023-2029年中国企业征信行业市场容量预测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2023-2029年中国企业征信行业市场规模预测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2023-2029年中国企业征信市场前景分析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2023-2029年中国企业征信行业发展趋势预测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fbe2d502f4fad" w:history="1">
        <w:r>
          <w:rPr>
            <w:rStyle w:val="Hyperlink"/>
          </w:rPr>
          <w:t>2023-2029年中国企业征信市场分析与前景趋势报告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fbe2d502f4fad" w:history="1">
        <w:r>
          <w:rPr>
            <w:rStyle w:val="Hyperlink"/>
          </w:rPr>
          <w:t>https://www.20087.com/8/88/QiYeZhengXinDeQianJingQuShi.html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7da870c9e4c88" w:history="1">
      <w:r>
        <w:rPr>
          <w:rStyle w:val="Hyperlink"/>
        </w:rPr>
        <w:t>2023-2029年中国企业征信市场分析与前景趋势报告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QiYeZhengXinDeQianJingQuShi.html" TargetMode="External" Id="Rd84fbe2d502f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QiYeZhengXinDeQianJingQuShi.html" TargetMode="External" Id="R44a7da870c9e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2022-12-24T09:38:01Z</dcterms:created>
  <dcterms:modified xsi:type="dcterms:W3CDTF">2022-12-24T10:38:01Z</dcterms:modified>
  <dc:subject>2023-2029年中国企业征信市场分析与前景趋势报告</dc:subject>
  <dc:title>2023-2029年中国企业征信市场分析与前景趋势报告</dc:title>
  <cp:keywords>2023-2029年中国企业征信市场分析与前景趋势报告</cp:keywords>
  <dc:description>2023-2029年中国企业征信市场分析与前景趋势报告</dc:description>
</cp:coreProperties>
</file>