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dc1b924294099" w:history="1">
              <w:r>
                <w:rPr>
                  <w:rStyle w:val="Hyperlink"/>
                </w:rPr>
                <w:t>2026-2032年全球与中国印刷电池市场现状及前景趋势报告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dc1b924294099" w:history="1">
              <w:r>
                <w:rPr>
                  <w:rStyle w:val="Hyperlink"/>
                </w:rPr>
                <w:t>2026-2032年全球与中国印刷电池市场现状及前景趋势报告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dc1b924294099" w:history="1">
                <w:r>
                  <w:rPr>
                    <w:rStyle w:val="Hyperlink"/>
                  </w:rPr>
                  <w:t>https://www.20087.com/8/78/YinShuaDianChiShiChangQianJingFenXi.html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池是一种采用丝网印刷、喷墨打印或凹版印刷等增材制造工艺制备的薄型柔性电源，通常基于锌-二氧化锰、锂离子或固态电解质体系，适用于智能包装、RFID标签、可穿戴贴片及一次性医疗传感器等低功耗电子设备。目前，印刷电池技术聚焦于提升能量密度、延长 shelf life 及确保印刷一致性，主流产品强调柔性、可裁剪性与环境友好性。在物联网终端爆发式增长背景下，对超薄（&lt;1mm）、低成本、可大规模卷对卷生产的电源需求显著上升。然而，印刷电池普遍存在功率输出有限、循环寿命短（尤其可充电型）、以及电解质易干涸等问题；同时，缺乏统一性能测试标准，阻碍跨行业应用推广。</w:t>
      </w:r>
      <w:r>
        <w:rPr>
          <w:rFonts w:hint="eastAsia"/>
        </w:rPr>
        <w:br/>
      </w:r>
      <w:r>
        <w:rPr>
          <w:rFonts w:hint="eastAsia"/>
        </w:rPr>
        <w:t>　　未来，印刷电池将向固态化、生物可降解与功能集成方向突破。一方面，全固态印刷电池采用聚合物或无机固态电解质，可彻底消除漏液风险并提升安全性；另一方面，以纤维素纸或PLA为基底的全生物降解电池将契合一次性电子产品的环保要求。在应用创新上，印刷电池将与传感器、天线直接共印，形成“能源-感知-通信”一体化智能标签。此外，水系锌离子体系因高安全性与原料丰富，将成为主流化学体系之一。整体而言，印刷电池正从辅助电源升级为支撑分布式、瞬态、绿色电子生态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dc1b924294099" w:history="1">
        <w:r>
          <w:rPr>
            <w:rStyle w:val="Hyperlink"/>
          </w:rPr>
          <w:t>2026-2032年全球与中国印刷电池市场现状及前景趋势报告</w:t>
        </w:r>
      </w:hyperlink>
      <w:r>
        <w:rPr>
          <w:rFonts w:hint="eastAsia"/>
        </w:rPr>
        <w:t>》依托详实数据与一手调研资料，系统分析了印刷电池行业的产业链结构、市场规模、需求特征及价格体系，客观呈现了印刷电池行业发展现状，科学预测了印刷电池市场前景与未来趋势，重点剖析了重点企业的竞争格局、市场集中度及品牌影响力。同时，通过对印刷电池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按产品类型细分，全球印刷电池市场规模2021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可充电印刷电池</w:t>
      </w:r>
      <w:r>
        <w:rPr>
          <w:rFonts w:hint="eastAsia"/>
        </w:rPr>
        <w:br/>
      </w:r>
      <w:r>
        <w:rPr>
          <w:rFonts w:hint="eastAsia"/>
        </w:rPr>
        <w:t>　　　　1.3.3 一次性印刷电池</w:t>
      </w:r>
      <w:r>
        <w:rPr>
          <w:rFonts w:hint="eastAsia"/>
        </w:rPr>
        <w:br/>
      </w:r>
      <w:r>
        <w:rPr>
          <w:rFonts w:hint="eastAsia"/>
        </w:rPr>
        <w:t>　　1.4 产品分类，按电解质材料</w:t>
      </w:r>
      <w:r>
        <w:rPr>
          <w:rFonts w:hint="eastAsia"/>
        </w:rPr>
        <w:br/>
      </w:r>
      <w:r>
        <w:rPr>
          <w:rFonts w:hint="eastAsia"/>
        </w:rPr>
        <w:t>　　　　1.4.1 按电解质材料细分，全球印刷电池市场规模2021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液态电解质</w:t>
      </w:r>
      <w:r>
        <w:rPr>
          <w:rFonts w:hint="eastAsia"/>
        </w:rPr>
        <w:br/>
      </w:r>
      <w:r>
        <w:rPr>
          <w:rFonts w:hint="eastAsia"/>
        </w:rPr>
        <w:t>　　　　1.4.3 固态电解质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按应用细分，全球印刷电池市场规模2021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医疗设备</w:t>
      </w:r>
      <w:r>
        <w:rPr>
          <w:rFonts w:hint="eastAsia"/>
        </w:rPr>
        <w:br/>
      </w:r>
      <w:r>
        <w:rPr>
          <w:rFonts w:hint="eastAsia"/>
        </w:rPr>
        <w:t>　　　　1.5.4 工业物联网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印刷电池行业发展总体概况</w:t>
      </w:r>
      <w:r>
        <w:rPr>
          <w:rFonts w:hint="eastAsia"/>
        </w:rPr>
        <w:br/>
      </w:r>
      <w:r>
        <w:rPr>
          <w:rFonts w:hint="eastAsia"/>
        </w:rPr>
        <w:t>　　　　1.6.2 印刷电池行业发展主要特点</w:t>
      </w:r>
      <w:r>
        <w:rPr>
          <w:rFonts w:hint="eastAsia"/>
        </w:rPr>
        <w:br/>
      </w:r>
      <w:r>
        <w:rPr>
          <w:rFonts w:hint="eastAsia"/>
        </w:rPr>
        <w:t>　　　　1.6.3 印刷电池行业发展影响因素</w:t>
      </w:r>
      <w:r>
        <w:rPr>
          <w:rFonts w:hint="eastAsia"/>
        </w:rPr>
        <w:br/>
      </w:r>
      <w:r>
        <w:rPr>
          <w:rFonts w:hint="eastAsia"/>
        </w:rPr>
        <w:t>　　　　1.6.3 .1 印刷电池有利因素</w:t>
      </w:r>
      <w:r>
        <w:rPr>
          <w:rFonts w:hint="eastAsia"/>
        </w:rPr>
        <w:br/>
      </w:r>
      <w:r>
        <w:rPr>
          <w:rFonts w:hint="eastAsia"/>
        </w:rPr>
        <w:t>　　　　1.6.3 .2 印刷电池不利因素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全球市场，近三年印刷电池主要企业占有率及排名（按销量）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印刷电池主要企业在国际市场占有率（按销量，2023-2026）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2025年印刷电池主要企业在国际市场排名（按销量）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全球市场主要企业印刷电池销量（2023-2026）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全球市场，近三年印刷电池主要企业占有率及排名（按收入）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印刷电池主要企业在国际市场占有率（按收入，2023-2026）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2025年印刷电池主要企业在国际市场排名（按收入）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全球市场主要企业印刷电池销售收入（2023-2026）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全球市场主要企业印刷电池销售价格（2023-2026）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中国市场，近三年印刷电池主要企业占有率及排名（按销量）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印刷电池主要企业在中国市场占有率（按销量，2023-2026）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2025年印刷电池主要企业在中国市场排名（按销量）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中国市场主要企业印刷电池销量（2023-2026）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中国市场，近三年印刷电池主要企业占有率及排名（按收入）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印刷电池主要企业在中国市场占有率（按收入，2023-2026）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2025年印刷电池主要企业在中国市场排名（按收入）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中国市场主要企业印刷电池销售收入（2023-2026）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全球主要厂商印刷电池总部及产地分布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全球主要厂商成立时间及印刷电池商业化日期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全球主要厂商印刷电池产品类型及应用</w:t>
      </w:r>
      <w:r>
        <w:rPr>
          <w:rFonts w:hint="eastAsia"/>
        </w:rPr>
        <w:br/>
      </w:r>
      <w:r>
        <w:rPr>
          <w:rFonts w:hint="eastAsia"/>
        </w:rPr>
        <w:t>　　2.9 印刷电池行业集中度、竞争程度分析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印刷电池行业集中度分析：2025年全球Top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全球印刷电池第一梯队、第二梯队和第三梯队生产商（品牌）及市场份额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全球印刷电池总体规模分析</w:t>
      </w:r>
      <w:r>
        <w:rPr>
          <w:rFonts w:hint="eastAsia"/>
        </w:rPr>
        <w:br/>
      </w:r>
      <w:r>
        <w:rPr>
          <w:rFonts w:hint="eastAsia"/>
        </w:rPr>
        <w:t>　　3.1 全球印刷电池供需现状及预测（2021-2032）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全球印刷电池产能、产量、产能利用率及发展趋势（2021-2032）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全球印刷电池产量、需求量及发展趋势（2021-2032）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全球主要地区印刷电池产量及发展趋势（2021-2032）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全球主要地区印刷电池产量（2021-2026）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全球主要地区印刷电池产量（2027-2032）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全球主要地区印刷电池产量市场份额（2021-2032）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中国印刷电池供需现状及预测（2021-2032）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中国印刷电池产能、产量、产能利用率及发展趋势（2021-2032）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中国印刷电池产量、市场需求量及发展趋势（2021-2032）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中国市场印刷电池进出口（2021-2032）</w:t>
      </w:r>
      <w:r>
        <w:rPr>
          <w:rFonts w:hint="eastAsia"/>
        </w:rPr>
        <w:br/>
      </w:r>
      <w:r>
        <w:rPr>
          <w:rFonts w:hint="eastAsia"/>
        </w:rPr>
        <w:t>　　3.4 全球印刷电池销量及销售额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全球市场印刷电池销售额（2021-2032）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全球市场印刷电池销量（2021-2032）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全球市场印刷电池价格趋势（2021-2032）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全球印刷电池主要地区分析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全球主要地区印刷电池市场规模分析：2021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全球主要地区印刷电池销售收入及市场份额（2021-2026）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全球主要地区印刷电池销售收入预测（2027-2032）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全球主要地区印刷电池销量分析：2021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全球主要地区印刷电池销量及市场份额（2021-2026）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全球主要地区印刷电池销量及市场份额预测（2027-2032）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北美市场印刷电池销量、收入及增长率（2021-2032）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欧洲市场印刷电池销量、收入及增长率（2021-2032）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中国市场印刷电池销量、收入及增长率（2021-2032）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日本市场印刷电池销量、收入及增长率（2021-2032）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东南亚市场印刷电池销量、收入及增长率（2021-2032）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印度市场印刷电池销量、收入及增长率（2021-2032）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南美市场印刷电池销量、收入及增长率（2021-2032）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中东市场印刷电池销量、收入及增长率（2021-2032）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重点企业（1）基本信息、印刷电池生产基地、销售区域、竞争对手及市场地位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印刷电池产品规格、参数及市场应用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印刷电池销量、收入、价格及毛利率（2021-2026）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重点企业（2）基本信息、印刷电池生产基地、销售区域、竞争对手及市场地位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印刷电池产品规格、参数及市场应用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印刷电池销量、收入、价格及毛利率（2021-2026）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重点企业（3）基本信息、印刷电池生产基地、销售区域、竞争对手及市场地位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印刷电池产品规格、参数及市场应用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印刷电池销量、收入、价格及毛利率（2021-2026）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重点企业（4）基本信息、印刷电池生产基地、销售区域、竞争对手及市场地位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印刷电池产品规格、参数及市场应用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印刷电池销量、收入、价格及毛利率（2021-2026）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重点企业（5）基本信息、印刷电池生产基地、销售区域、竞争对手及市场地位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印刷电池产品规格、参数及市场应用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印刷电池销量、收入、价格及毛利率（2021-2026）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重点企业（6）基本信息、印刷电池生产基地、销售区域、竞争对手及市场地位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印刷电池产品规格、参数及市场应用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印刷电池销量、收入、价格及毛利率（2021-2026）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重点企业（7）基本信息、印刷电池生产基地、销售区域、竞争对手及市场地位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印刷电池产品规格、参数及市场应用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印刷电池销量、收入、价格及毛利率（2021-2026）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重点企业（8）基本信息、印刷电池生产基地、销售区域、竞争对手及市场地位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印刷电池产品规格、参数及市场应用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印刷电池销量、收入、价格及毛利率（2021-2026）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重点企业（9）基本信息、印刷电池生产基地、销售区域、竞争对手及市场地位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印刷电池产品规格、参数及市场应用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印刷电池销量、收入、价格及毛利率（2021-2026）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不同产品类型印刷电池分析</w:t>
      </w:r>
      <w:r>
        <w:rPr>
          <w:rFonts w:hint="eastAsia"/>
        </w:rPr>
        <w:br/>
      </w:r>
      <w:r>
        <w:rPr>
          <w:rFonts w:hint="eastAsia"/>
        </w:rPr>
        <w:t>　　6.1 全球不同产品类型印刷电池销量（2021-2032）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全球不同产品类型印刷电池销量及市场份额（2021-2026）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全球不同产品类型印刷电池销量预测（2027-2032）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全球不同产品类型印刷电池收入（2021-2032）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全球不同产品类型印刷电池收入及市场份额（2021-2026）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全球不同产品类型印刷电池收入预测（2027-2032）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全球不同产品类型印刷电池价格走势（2021-2032）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中国不同产品类型印刷电池销量（2021-2032）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中国不同产品类型印刷电池销量及市场份额（2021-2026）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中国不同产品类型印刷电池销量预测（2027-2032）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中国不同产品类型印刷电池收入（2021-2032）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中国不同产品类型印刷电池收入及市场份额（2021-2026）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中国不同产品类型印刷电池收入预测（2027-2032）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不同应用印刷电池分析</w:t>
      </w:r>
      <w:r>
        <w:rPr>
          <w:rFonts w:hint="eastAsia"/>
        </w:rPr>
        <w:br/>
      </w:r>
      <w:r>
        <w:rPr>
          <w:rFonts w:hint="eastAsia"/>
        </w:rPr>
        <w:t>　　7.1 全球不同应用印刷电池销量（2021-2032）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全球不同应用印刷电池销量及市场份额（2021-2026）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全球不同应用印刷电池销量预测（2027-2032）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全球不同应用印刷电池收入（2021-2032）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全球不同应用印刷电池收入及市场份额（2021-2026）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全球不同应用印刷电池收入预测（2027-2032）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全球不同应用印刷电池价格走势（2021-2032）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中国不同应用印刷电池销量（2021-2032）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中国不同应用印刷电池销量及市场份额（2021-2026）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中国不同应用印刷电池销量预测（2027-2032）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中国不同应用印刷电池收入（2021-2032）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中国不同应用印刷电池收入及市场份额（2021-2026）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中国不同应用印刷电池收入预测（2027-2032）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印刷电池行业发展趋势</w:t>
      </w:r>
      <w:r>
        <w:rPr>
          <w:rFonts w:hint="eastAsia"/>
        </w:rPr>
        <w:br/>
      </w:r>
      <w:r>
        <w:rPr>
          <w:rFonts w:hint="eastAsia"/>
        </w:rPr>
        <w:t>　　8.2 印刷电池行业主要驱动因素</w:t>
      </w:r>
      <w:r>
        <w:rPr>
          <w:rFonts w:hint="eastAsia"/>
        </w:rPr>
        <w:br/>
      </w:r>
      <w:r>
        <w:rPr>
          <w:rFonts w:hint="eastAsia"/>
        </w:rPr>
        <w:t>　　8.3 印刷电池中国企业SWOT分析</w:t>
      </w:r>
      <w:r>
        <w:rPr>
          <w:rFonts w:hint="eastAsia"/>
        </w:rPr>
        <w:br/>
      </w:r>
      <w:r>
        <w:rPr>
          <w:rFonts w:hint="eastAsia"/>
        </w:rPr>
        <w:t>　　8.4 中国印刷电池行业政策环境分析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印刷电池行业产业链简介</w:t>
      </w:r>
      <w:r>
        <w:rPr>
          <w:rFonts w:hint="eastAsia"/>
        </w:rPr>
        <w:br/>
      </w:r>
      <w:r>
        <w:rPr>
          <w:rFonts w:hint="eastAsia"/>
        </w:rPr>
        <w:t>　　　　9.1.1 印刷电池行业供应链分析</w:t>
      </w:r>
      <w:r>
        <w:rPr>
          <w:rFonts w:hint="eastAsia"/>
        </w:rPr>
        <w:br/>
      </w:r>
      <w:r>
        <w:rPr>
          <w:rFonts w:hint="eastAsia"/>
        </w:rPr>
        <w:t>　　　　9.1.2 印刷电池主要原料及供应情况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印刷电池行业采购模式</w:t>
      </w:r>
      <w:r>
        <w:rPr>
          <w:rFonts w:hint="eastAsia"/>
        </w:rPr>
        <w:br/>
      </w:r>
      <w:r>
        <w:rPr>
          <w:rFonts w:hint="eastAsia"/>
        </w:rPr>
        <w:t>　　9.3 印刷电池行业生产模式</w:t>
      </w:r>
      <w:r>
        <w:rPr>
          <w:rFonts w:hint="eastAsia"/>
        </w:rPr>
        <w:br/>
      </w:r>
      <w:r>
        <w:rPr>
          <w:rFonts w:hint="eastAsia"/>
        </w:rPr>
        <w:t>　　9.4 印刷电池行业销售模式及销售渠道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按产品类型细分，全球印刷电池市场规模2021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按电解质材料细分，全球印刷电池市场规模2021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按应用细分，全球印刷电池市场规模（CAGR）2021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印刷电池行业发展主要特点</w:t>
      </w:r>
      <w:r>
        <w:rPr>
          <w:rFonts w:hint="eastAsia"/>
        </w:rPr>
        <w:br/>
      </w:r>
      <w:r>
        <w:rPr>
          <w:rFonts w:hint="eastAsia"/>
        </w:rPr>
        <w:t>　　表 5： 印刷电池行业发展有利因素分析</w:t>
      </w:r>
      <w:r>
        <w:rPr>
          <w:rFonts w:hint="eastAsia"/>
        </w:rPr>
        <w:br/>
      </w:r>
      <w:r>
        <w:rPr>
          <w:rFonts w:hint="eastAsia"/>
        </w:rPr>
        <w:t>　　表 6： 印刷电池行业发展不利因素分析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进入印刷电池行业壁垒</w:t>
      </w:r>
      <w:r>
        <w:rPr>
          <w:rFonts w:hint="eastAsia"/>
        </w:rPr>
        <w:br/>
      </w:r>
      <w:r>
        <w:rPr>
          <w:rFonts w:hint="eastAsia"/>
        </w:rPr>
        <w:t>　　表 8： 印刷电池主要企业在国际市场占有率（按销量，2023-2026）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2025年印刷电池主要企业在国际市场排名（按销量）&amp;（千颗）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10： 全球市场主要企业印刷电池销量（2023-2026）&amp;（千颗）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11： 印刷电池主要企业在国际市场占有率（按收入，2023-2026）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2025年印刷电池主要企业在国际市场排名（按收入）&amp;（万元）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全球市场主要企业印刷电池销售收入（2023-2026）&amp;（万元）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全球市场主要企业印刷电池销售价格（2023-2026）&amp;（元/颗）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15： 印刷电池主要企业在中国市场占有率（按销量，2023-2026）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2025年印刷电池主要企业在中国市场排名（按销量）&amp;（千颗）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17： 中国市场主要企业印刷电池销量（2023-2026）&amp;（千颗）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18： 印刷电池主要企业在中国市场占有率（按收入，2023-2026）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2025年印刷电池主要企业在中国市场排名（按收入）&amp;（万元）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中国市场主要企业印刷电池销售收入（2023-2026）&amp;（万元）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全球主要厂商印刷电池总部及产地分布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全球主要厂商成立时间及印刷电池商业化日期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全球主要厂商印刷电池产品类型及应用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2025年全球印刷电池主要厂商市场地位（第一梯队、第二梯队和第三梯队）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全球印刷电池市场投资、并购等现状分析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全球主要地区印刷电池产量增速（CAGR）：（2021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全球主要地区印刷电池产量（2021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全球主要地区印刷电池产量（2021-2026）&amp;（千颗）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全球主要地区印刷电池产量（2027-2032）&amp;（千颗）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30： 全球主要地区印刷电池产量市场份额（2021-2026）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全球主要地区印刷电池产量市场份额（2027-2032）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中国市场印刷电池产量、销量、进出口（2021-2026）&amp;（千颗）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33： 中国市场印刷电池产量、销量、进出口预测（2027-2032）&amp;（千颗）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34： 全球主要地区印刷电池销售收入增速：（2021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全球主要地区印刷电池销售收入（2021-2026）&amp;（万元）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全球主要地区印刷电池销售收入市场份额（2021-2026）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全球主要地区印刷电池收入（2027-2032）&amp;（万元）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全球主要地区印刷电池收入市场份额（2027-2032）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全球主要地区印刷电池销量（千颗）：2021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全球主要地区印刷电池销量（2021-2026）&amp;（千颗）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41： 全球主要地区印刷电池销量市场份额（2021-2026）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全球主要地区印刷电池销量（2027-2032）&amp;（千颗）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43： 全球主要地区印刷电池销量份额（2027-2032）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印刷电池生产基地、销售区域、竞争对手及市场地位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印刷电池产品规格、参数及市场应用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印刷电池销量（千颗）、收入（万元）、价格（元/颗）及毛利率（2021-2026）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印刷电池生产基地、销售区域、竞争对手及市场地位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印刷电池产品规格、参数及市场应用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印刷电池销量（千颗）、收入（万元）、价格（元/颗）及毛利率（2021-2026）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印刷电池生产基地、销售区域、竞争对手及市场地位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印刷电池产品规格、参数及市场应用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印刷电池销量（千颗）、收入（万元）、价格（元/颗）及毛利率（2021-2026）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印刷电池生产基地、销售区域、竞争对手及市场地位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印刷电池产品规格、参数及市场应用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印刷电池销量（千颗）、收入（万元）、价格（元/颗）及毛利率（2021-2026）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印刷电池生产基地、销售区域、竞争对手及市场地位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印刷电池产品规格、参数及市场应用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印刷电池销量（千颗）、收入（万元）、价格（元/颗）及毛利率（2021-2026）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印刷电池生产基地、销售区域、竞争对手及市场地位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印刷电池产品规格、参数及市场应用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印刷电池销量（千颗）、收入（万元）、价格（元/颗）及毛利率（2021-2026）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印刷电池生产基地、销售区域、竞争对手及市场地位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印刷电池产品规格、参数及市场应用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印刷电池销量（千颗）、收入（万元）、价格（元/颗）及毛利率（2021-2026）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印刷电池生产基地、销售区域、竞争对手及市场地位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印刷电池产品规格、参数及市场应用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印刷电池销量（千颗）、收入（万元）、价格（元/颗）及毛利率（2021-2026）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印刷电池生产基地、销售区域、竞争对手及市场地位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印刷电池产品规格、参数及市场应用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印刷电池销量（千颗）、收入（万元）、价格（元/颗）及毛利率（2021-2026）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全球不同产品类型印刷电池销量（2021-2026）&amp;（千颗）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全球不同产品类型印刷电池销量市场份额（2021-2026）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全球不同产品类型印刷电池销量预测（2027-2032）&amp;（千颗）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全球市场不同产品类型印刷电池销量市场份额预测（2027-2032）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全球不同产品类型印刷电池收入（2021-2026）&amp;（万元）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全球不同产品类型印刷电池收入市场份额（2021-2026）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全球不同产品类型印刷电池收入预测（2027-2032）&amp;（万元）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全球不同产品类型印刷电池收入市场份额预测（2027-2032）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中国不同产品类型印刷电池销量（2021-2026）&amp;（千颗）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98： 中国不同产品类型印刷电池销量市场份额（2021-2026）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中国不同产品类型印刷电池销量预测（2027-2032）&amp;（千颗）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100： 全球市场不同产品类型印刷电池销量市场份额预测（2027-2032）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中国不同产品类型印刷电池收入（2021-2026）&amp;（万元）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中国不同产品类型印刷电池收入市场份额（2021-2026）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中国不同产品类型印刷电池收入预测（2027-2032）&amp;（万元）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中国不同产品类型印刷电池收入市场份额预测（2027-2032）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全球不同应用印刷电池销量（2021-2026）&amp;（千颗）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106： 全球不同应用印刷电池销量市场份额（2021-2026）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全球不同应用印刷电池销量预测（2027-2032）&amp;（千颗）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108： 全球市场不同应用印刷电池销量市场份额预测（2027-2032）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全球不同应用印刷电池收入（2021-2026）&amp;（万元）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全球不同应用印刷电池收入市场份额（2021-2026）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全球不同应用印刷电池收入预测（2027-2032）&amp;（万元）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全球不同应用印刷电池收入市场份额预测（2027-2032）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中国不同应用印刷电池销量（2021-2026）&amp;（千颗）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114： 中国不同应用印刷电池销量市场份额（2021-2026）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中国不同应用印刷电池销量预测（2027-2032）&amp;（千颗）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中国市场不同应用印刷电池销量市场份额预测（2027-2032）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中国不同应用印刷电池收入（2021-2026）&amp;（万元）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中国不同应用印刷电池收入市场份额（2021-2026）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中国不同应用印刷电池收入预测（2027-2032）&amp;（万元）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中国不同应用印刷电池收入市场份额预测（2027-2032）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印刷电池行业发展趋势</w:t>
      </w:r>
      <w:r>
        <w:rPr>
          <w:rFonts w:hint="eastAsia"/>
        </w:rPr>
        <w:br/>
      </w:r>
      <w:r>
        <w:rPr>
          <w:rFonts w:hint="eastAsia"/>
        </w:rPr>
        <w:t>　　表 122： 印刷电池行业主要驱动因素</w:t>
      </w:r>
      <w:r>
        <w:rPr>
          <w:rFonts w:hint="eastAsia"/>
        </w:rPr>
        <w:br/>
      </w:r>
      <w:r>
        <w:rPr>
          <w:rFonts w:hint="eastAsia"/>
        </w:rPr>
        <w:t>　　表 123： 印刷电池行业供应链分析</w:t>
      </w:r>
      <w:r>
        <w:rPr>
          <w:rFonts w:hint="eastAsia"/>
        </w:rPr>
        <w:br/>
      </w:r>
      <w:r>
        <w:rPr>
          <w:rFonts w:hint="eastAsia"/>
        </w:rPr>
        <w:t>　　表 124： 印刷电池上游原料供应商</w:t>
      </w:r>
      <w:r>
        <w:rPr>
          <w:rFonts w:hint="eastAsia"/>
        </w:rPr>
        <w:br/>
      </w:r>
      <w:r>
        <w:rPr>
          <w:rFonts w:hint="eastAsia"/>
        </w:rPr>
        <w:t>　　表 125： 印刷电池主要地区不同应用客户分析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126： 印刷电池典型经销商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印刷电池产品图片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全球不同产品类型印刷电池销售额2021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全球不同产品类型印刷电池市场份额2025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可充电印刷电池产品图片</w:t>
      </w:r>
      <w:r>
        <w:rPr>
          <w:rFonts w:hint="eastAsia"/>
        </w:rPr>
        <w:br/>
      </w:r>
      <w:r>
        <w:rPr>
          <w:rFonts w:hint="eastAsia"/>
        </w:rPr>
        <w:t>　　图 5： 一次性印刷电池产品图片</w:t>
      </w:r>
      <w:r>
        <w:rPr>
          <w:rFonts w:hint="eastAsia"/>
        </w:rPr>
        <w:br/>
      </w:r>
      <w:r>
        <w:rPr>
          <w:rFonts w:hint="eastAsia"/>
        </w:rPr>
        <w:t>　　图 6： 全球不同电解质材料印刷电池销售额2021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全球不同电解质材料印刷电池市场份额2025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液态电解质产品图片</w:t>
      </w:r>
      <w:r>
        <w:rPr>
          <w:rFonts w:hint="eastAsia"/>
        </w:rPr>
        <w:br/>
      </w:r>
      <w:r>
        <w:rPr>
          <w:rFonts w:hint="eastAsia"/>
        </w:rPr>
        <w:t>　　图 9： 固态电解质产品图片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全球不同应用印刷电池市场份额2025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工业物联网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2025年全球前五大生产商印刷电池市场份额</w:t>
      </w:r>
      <w:r>
        <w:rPr>
          <w:rFonts w:hint="eastAsia"/>
        </w:rPr>
        <w:br/>
      </w:r>
      <w:r>
        <w:rPr>
          <w:rFonts w:hint="eastAsia"/>
        </w:rPr>
        <w:t>　　图 18： 2025年全球印刷电池第一梯队、第二梯队和第三梯队厂商及市场份额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全球印刷电池产能、产量、产能利用率及发展趋势（2021-2032）&amp;（千颗）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全球印刷电池产量、需求量及发展趋势（2021-2032）&amp;（千颗）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全球主要地区印刷电池产量市场份额（2021-2032）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中国印刷电池产能、产量、产能利用率及发展趋势（2021-2032）&amp;（千颗）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中国印刷电池产量、市场需求量及发展趋势（2021-2032）&amp;（千颗）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全球印刷电池市场销售额及增长率：（2021-2032）&amp;（万元）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全球市场印刷电池市场规模：2021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全球市场印刷电池销量及增长率（2021-2032）&amp;（千颗）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全球市场印刷电池价格趋势（2021-2032）&amp;（元/颗）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全球主要地区印刷电池销售收入（2021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全球主要地区印刷电池销售收入市场份额（2021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北美市场印刷电池销量及增长率（2021-2032）&amp;（千颗）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北美市场印刷电池收入及增长率（2021-2032）&amp;（万元）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欧洲市场印刷电池销量及增长率（2021-2032）&amp;（千颗）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欧洲市场印刷电池收入及增长率（2021-2032）&amp;（万元）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中国市场印刷电池销量及增长率（2021-2032）&amp;（千颗）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中国市场印刷电池收入及增长率（2021-2032）&amp;（万元）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日本市场印刷电池销量及增长率（2021-2032）&amp;（千颗）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日本市场印刷电池收入及增长率（2021-2032）&amp;（万元）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东南亚市场印刷电池销量及增长率（2021-2032）&amp;（千颗）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东南亚市场印刷电池收入及增长率（2021-2032）&amp;（万元）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印度市场印刷电池销量及增长率（2021-2032）&amp;（千颗）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印度市场印刷电池收入及增长率（2021-2032）&amp;（万元）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南美市场印刷电池销量及增长率（2021-2032）&amp;（千颗）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43： 南美市场印刷电池收入及增长率（2021-2032）&amp;（万元）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中东市场印刷电池销量及增长率（2021-2032）&amp;（千颗）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45： 中东市场印刷电池收入及增长率（2021-2032）&amp;（万元）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全球不同产品类型印刷电池价格走势（2021-2032）&amp;（元/颗）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47： 全球不同应用印刷电池价格走势（2021-2032）&amp;（元/颗）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48： 印刷电池中国企业SWOT分析</w:t>
      </w:r>
      <w:r>
        <w:rPr>
          <w:rFonts w:hint="eastAsia"/>
        </w:rPr>
        <w:br/>
      </w:r>
      <w:r>
        <w:rPr>
          <w:rFonts w:hint="eastAsia"/>
        </w:rPr>
        <w:t>　　图 49： 印刷电池产业链</w:t>
      </w:r>
      <w:r>
        <w:rPr>
          <w:rFonts w:hint="eastAsia"/>
        </w:rPr>
        <w:br/>
      </w:r>
      <w:r>
        <w:rPr>
          <w:rFonts w:hint="eastAsia"/>
        </w:rPr>
        <w:t>　　图 50： 印刷电池行业采购模式分析</w:t>
      </w:r>
      <w:r>
        <w:rPr>
          <w:rFonts w:hint="eastAsia"/>
        </w:rPr>
        <w:br/>
      </w:r>
      <w:r>
        <w:rPr>
          <w:rFonts w:hint="eastAsia"/>
        </w:rPr>
        <w:t>　　图 51： 印刷电池行业生产模式</w:t>
      </w:r>
      <w:r>
        <w:rPr>
          <w:rFonts w:hint="eastAsia"/>
        </w:rPr>
        <w:br/>
      </w:r>
      <w:r>
        <w:rPr>
          <w:rFonts w:hint="eastAsia"/>
        </w:rPr>
        <w:t>　　图 52： 印刷电池行业销售模式分析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dc1b924294099" w:history="1">
        <w:r>
          <w:rPr>
            <w:rStyle w:val="Hyperlink"/>
          </w:rPr>
          <w:t>2026-2032年全球与中国印刷电池市场现状及前景趋势报告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dc1b924294099" w:history="1">
        <w:r>
          <w:rPr>
            <w:rStyle w:val="Hyperlink"/>
          </w:rPr>
          <w:t>https://www.20087.com/8/78/YinShuaDianChiShiChangQianJingFenXi.html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热点：纸电池概念股龙头、印刷电池标怎么样、芯片电池、印刷电池图标、电解标印机、印刷电池片、印刷电板是什么做的、印刷电池商标标签、生产电池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2645f5219439a" w:history="1">
      <w:r>
        <w:rPr>
          <w:rStyle w:val="Hyperlink"/>
        </w:rPr>
        <w:t>2026-2032年全球与中国印刷电池市场现状及前景趋势报告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inShuaDianChiShiChangQianJingFenXi.html" TargetMode="External" Id="Rd30dc1b92429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inShuaDianChiShiChangQianJingFenXi.html" TargetMode="External" Id="R46f2645f5219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2026-01-01T03:03:51Z</dcterms:created>
  <dcterms:modified xsi:type="dcterms:W3CDTF">2026-01-01T04:03:51Z</dcterms:modified>
  <dc:subject>2026-2032年全球与中国印刷电池市场现状及前景趋势报告</dc:subject>
  <dc:title>2026-2032年全球与中国印刷电池市场现状及前景趋势报告</dc:title>
  <cp:keywords>2026-2032年全球与中国印刷电池市场现状及前景趋势报告</cp:keywords>
  <dc:description>2026-2032年全球与中国印刷电池市场现状及前景趋势报告</dc:description>
</cp:coreProperties>
</file>