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5d9d70f64a58" w:history="1">
              <w:r>
                <w:rPr>
                  <w:rStyle w:val="Hyperlink"/>
                </w:rPr>
                <w:t>2025-2031年中国生物废水处理行业市场调研与发展前景报告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5d9d70f64a58" w:history="1">
              <w:r>
                <w:rPr>
                  <w:rStyle w:val="Hyperlink"/>
                </w:rPr>
                <w:t>2025-2031年中国生物废水处理行业市场调研与发展前景报告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35d9d70f64a58" w:history="1">
                <w:r>
                  <w:rPr>
                    <w:rStyle w:val="Hyperlink"/>
                  </w:rPr>
                  <w:t>https://www.20087.com/8/68/ShengWuFeiShuiChuLiShiChangXianZhuangHeQianJing.html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废水处理是一种利用微生物代谢作用去除污染物的方法，广泛应用于工业废水、城市污水等领域。随着环保法规的严格实施和技术的进步，生物废水处理技术不断优化，处理效率和出水水质得到了显著改善。现代生物废水处理系统采用先进的曝气、过滤、沉淀等工艺，结合生物膜、活性污泥等技术，实现了对有机物、氮磷等污染物的有效去除。同时，通过优化反应器设计和运行参数，提高了系统的稳定性和抗冲击负荷能力。</w:t>
      </w:r>
      <w:r>
        <w:rPr>
          <w:rFonts w:hint="eastAsia"/>
        </w:rPr>
        <w:br/>
      </w:r>
      <w:r>
        <w:rPr>
          <w:rFonts w:hint="eastAsia"/>
        </w:rPr>
        <w:t>　　未来，生物废水处理将更加注重资源化和智能化。随着循环经济理念的推广，生物废水处理将致力于回收有价值的物质，如生物质能、肥料等，实现资源的再利用。同时，随着物联网技术的应用，生物废水处理系统将实现远程监控和智能控制，通过实时数据分析，优化运行策略，降低能耗和运营成本。此外，为了应对复杂多变的水质条件，生物废水处理将开发更多适应性强、处理效果好的新型微生物菌株，提高系统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35d9d70f64a58" w:history="1">
        <w:r>
          <w:rPr>
            <w:rStyle w:val="Hyperlink"/>
          </w:rPr>
          <w:t>2025-2031年中国生物废水处理行业市场调研与发展前景报告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生物废水处理行业的市场规模、需求变化、产业链动态及区域发展格局。报告重点解读了生物废水处理行业竞争态势与重点企业的市场表现，并通过科学研判行业趋势与前景，揭示了生物废水处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生物废水处理产业概述</w:t>
      </w:r>
      <w:r>
        <w:rPr>
          <w:rFonts w:hint="eastAsia"/>
        </w:rPr>
        <w:br/>
      </w:r>
      <w:r>
        <w:rPr>
          <w:rFonts w:hint="eastAsia"/>
        </w:rPr>
        <w:t>　　第一节 生物废水处理定义</w:t>
      </w:r>
      <w:r>
        <w:rPr>
          <w:rFonts w:hint="eastAsia"/>
        </w:rPr>
        <w:br/>
      </w:r>
      <w:r>
        <w:rPr>
          <w:rFonts w:hint="eastAsia"/>
        </w:rPr>
        <w:t>　　第二节 生物废水处理行业特点</w:t>
      </w:r>
      <w:r>
        <w:rPr>
          <w:rFonts w:hint="eastAsia"/>
        </w:rPr>
        <w:br/>
      </w:r>
      <w:r>
        <w:rPr>
          <w:rFonts w:hint="eastAsia"/>
        </w:rPr>
        <w:t>　　第三节 生物废水处理发展历程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生物废水处理行业经济环境分析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生物废水处理行业政策环境分析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一、生物废水处理行业政策影响分析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二、相关生物废水处理行业标准分析</w:t>
      </w:r>
      <w:r>
        <w:rPr>
          <w:rFonts w:hint="eastAsia"/>
        </w:rPr>
        <w:br/>
      </w:r>
      <w:r>
        <w:rPr>
          <w:rFonts w:hint="eastAsia"/>
        </w:rPr>
        <w:t>　　第三节 生物废水处理行业社会环境分析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2024-2025年生物废水处理行业技术发展现状及趋势分析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生物废水处理行业技术发展现状分析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国内外生物废水处理行业技术差异与原因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生物废水处理行业技术发展方向、趋势预测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提升生物废水处理行业技术能力策略建议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全球生物废水处理行业发展态势分析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全球生物废水处理市场发展现状分析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国外主要国家、地区生物废水处理市场现状</w:t>
      </w:r>
      <w:r>
        <w:rPr>
          <w:rFonts w:hint="eastAsia"/>
        </w:rPr>
        <w:br/>
      </w:r>
      <w:r>
        <w:rPr>
          <w:rFonts w:hint="eastAsia"/>
        </w:rPr>
        <w:t>　　第三节 全球生物废水处理行业发展趋势预测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中国生物废水处理行业发展调研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一、生物废水处理行业市场规模状况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二、生物废水处理行业单位规模状况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三、生物废水处理行业人员规模状况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一、生物废水处理行业盈利能力分析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二、生物废水处理行业偿债能力分析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三、生物废水处理行业营运能力分析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四、生物废水处理行业发展能力分析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2024-2025年中国生物废水处理行业热点动态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2025年中国生物废水处理行业面临的挑战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中国生物废水处理行业重点地区市场调研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**地区生物废水处理发展现状及趋势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**地区生物废水处理发展现状及趋势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**地区生物废水处理发展现状及趋势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**地区生物废水处理发展现状及趋势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中国生物废水处理行业价格走势及影响因素分析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国内生物废水处理行业价格回顾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国内生物废水处理行业价格走势预测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国内生物废水处理行业价格影响因素分析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中国生物废水处理行业客户调研</w:t>
      </w:r>
      <w:r>
        <w:rPr>
          <w:rFonts w:hint="eastAsia"/>
        </w:rPr>
        <w:br/>
      </w:r>
      <w:r>
        <w:rPr>
          <w:rFonts w:hint="eastAsia"/>
        </w:rPr>
        <w:t>　　　　一、生物废水处理行业客户偏好调查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二、客户对生物废水处理品牌的首要认知渠道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三、生物废水处理品牌忠诚度调查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四、生物废水处理行业客户消费理念调研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中国生物废水处理行业重点企业发展调研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中国生物废水处理行业竞争格局分析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2024-2025年生物废水处理行业集中度分析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一、生物废水处理市场集中度分析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二、生物废水处理企业集中度分析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2025年生物废水处理行业竞争格局分析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一、生物废水处理行业竞争策略分析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二、生物废水处理行业竞争格局展望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三、我国生物废水处理市场竞争趋势</w:t>
      </w:r>
      <w:r>
        <w:rPr>
          <w:rFonts w:hint="eastAsia"/>
        </w:rPr>
        <w:br/>
      </w:r>
      <w:r>
        <w:rPr>
          <w:rFonts w:hint="eastAsia"/>
        </w:rPr>
        <w:t>　　第三节 生物废水处理行业兼并与重组整合分析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一、生物废水处理行业兼并与重组整合动态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二、生物废水处理行业兼并与重组整合发展趋势预测分析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生物废水处理行业投资风险及应对策略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生物废水处理行业SWOT模型分析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一、生物废水处理行业优势分析</w:t>
      </w:r>
      <w:r>
        <w:rPr>
          <w:rFonts w:hint="eastAsia"/>
        </w:rPr>
        <w:br/>
      </w:r>
      <w:r>
        <w:rPr>
          <w:rFonts w:hint="eastAsia"/>
        </w:rPr>
        <w:t>　　　　二、生物废水处理行业劣势分析</w:t>
      </w:r>
      <w:r>
        <w:rPr>
          <w:rFonts w:hint="eastAsia"/>
        </w:rPr>
        <w:br/>
      </w:r>
      <w:r>
        <w:rPr>
          <w:rFonts w:hint="eastAsia"/>
        </w:rPr>
        <w:t>　　　　三、生物废水处理行业机会分析</w:t>
      </w:r>
      <w:r>
        <w:rPr>
          <w:rFonts w:hint="eastAsia"/>
        </w:rPr>
        <w:br/>
      </w:r>
      <w:r>
        <w:rPr>
          <w:rFonts w:hint="eastAsia"/>
        </w:rPr>
        <w:t>　　　　四、生物废水处理行业风险分析</w:t>
      </w:r>
      <w:r>
        <w:rPr>
          <w:rFonts w:hint="eastAsia"/>
        </w:rPr>
        <w:br/>
      </w:r>
      <w:r>
        <w:rPr>
          <w:rFonts w:hint="eastAsia"/>
        </w:rPr>
        <w:t>　　第二节 生物废水处理行业投资风险及控制策略分析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一、生物废水处理市场风险及控制策略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二、生物废水处理行业政策风险及控制策略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三、生物废水处理行业经营风险及控制策略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四、生物废水处理同业竞争风险及控制策略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五、生物废水处理行业其他风险及控制策略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2025-2031年中国生物废水处理市场预测及发展建议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2025-2031年中国生物废水处理市场预测分析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一、中国生物废水处理市场前景分析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二、中国生物废水处理发展趋势预测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2025-2031年中国生物废水处理企业发展策略建议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一、生物废水处理企业融资策略</w:t>
      </w:r>
      <w:r>
        <w:rPr>
          <w:rFonts w:hint="eastAsia"/>
        </w:rPr>
        <w:br/>
      </w:r>
      <w:r>
        <w:rPr>
          <w:rFonts w:hint="eastAsia"/>
        </w:rPr>
        <w:t>　　　　二、生物废水处理企业人才策略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2025-2031年中国生物废水处理企业营销策略建议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一、生物废水处理企业定位策略</w:t>
      </w:r>
      <w:r>
        <w:rPr>
          <w:rFonts w:hint="eastAsia"/>
        </w:rPr>
        <w:br/>
      </w:r>
      <w:r>
        <w:rPr>
          <w:rFonts w:hint="eastAsia"/>
        </w:rPr>
        <w:t>　　　　二、生物废水处理企业价格策略</w:t>
      </w:r>
      <w:r>
        <w:rPr>
          <w:rFonts w:hint="eastAsia"/>
        </w:rPr>
        <w:br/>
      </w:r>
      <w:r>
        <w:rPr>
          <w:rFonts w:hint="eastAsia"/>
        </w:rPr>
        <w:t>　　　　三、生物废水处理企业促销策略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生物废水处理行业研究结论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生物废水处理行业历程</w:t>
      </w:r>
      <w:r>
        <w:rPr>
          <w:rFonts w:hint="eastAsia"/>
        </w:rPr>
        <w:br/>
      </w:r>
      <w:r>
        <w:rPr>
          <w:rFonts w:hint="eastAsia"/>
        </w:rPr>
        <w:t>　　图表 生物废水处理行业生命周期</w:t>
      </w:r>
      <w:r>
        <w:rPr>
          <w:rFonts w:hint="eastAsia"/>
        </w:rPr>
        <w:br/>
      </w:r>
      <w:r>
        <w:rPr>
          <w:rFonts w:hint="eastAsia"/>
        </w:rPr>
        <w:t>　　图表 生物废水处理行业产业链分析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2019-2024年中国生物废水处理行业经营效益分析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2025-2031年中国生物废水处理行业发展趋势预测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5d9d70f64a58" w:history="1">
        <w:r>
          <w:rPr>
            <w:rStyle w:val="Hyperlink"/>
          </w:rPr>
          <w:t>2025-2031年中国生物废水处理行业市场调研与发展前景报告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35d9d70f64a58" w:history="1">
        <w:r>
          <w:rPr>
            <w:rStyle w:val="Hyperlink"/>
          </w:rPr>
          <w:t>https://www.20087.com/8/68/ShengWuFeiShuiChuLiShiChangXianZhuangHeQianJing.html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热点：有机废水的处理方法、生物废水处理视频、活性污泥法是生物法吗、生物废水处理工艺、制药废水有那些、生物废水处理系统、生物水处理技术有哪些、生物法处理工业污水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2ca16e434979" w:history="1">
      <w:r>
        <w:rPr>
          <w:rStyle w:val="Hyperlink"/>
        </w:rPr>
        <w:t>2025-2031年中国生物废水处理行业市场调研与发展前景报告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engWuFeiShuiChuLiShiChangXianZhuangHeQianJing.html" TargetMode="External" Id="R12935d9d70f6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engWuFeiShuiChuLiShiChangXianZhuangHeQianJing.html" TargetMode="External" Id="R08cd2ca16e4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2024-12-22T23:03:00Z</dcterms:created>
  <dcterms:modified xsi:type="dcterms:W3CDTF">2024-12-23T00:03:00Z</dcterms:modified>
  <dc:subject>2025-2031年中国生物废水处理行业市场调研与发展前景报告</dc:subject>
  <dc:title>2025-2031年中国生物废水处理行业市场调研与发展前景报告</dc:title>
  <cp:keywords>2025-2031年中国生物废水处理行业市场调研与发展前景报告</cp:keywords>
  <dc:description>2025-2031年中国生物废水处理行业市场调研与发展前景报告</dc:description>
</cp:coreProperties>
</file>