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834c0f43043a9" w:history="1">
              <w:r>
                <w:rPr>
                  <w:rStyle w:val="Hyperlink"/>
                </w:rPr>
                <w:t>2026-2032年全球与中国AI专用CPU行业发展研究及行业前景分析报告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834c0f43043a9" w:history="1">
              <w:r>
                <w:rPr>
                  <w:rStyle w:val="Hyperlink"/>
                </w:rPr>
                <w:t>2026-2032年全球与中国AI专用CPU行业发展研究及行业前景分析报告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834c0f43043a9" w:history="1">
                <w:r>
                  <w:rPr>
                    <w:rStyle w:val="Hyperlink"/>
                  </w:rPr>
                  <w:t>https://www.20087.com/9/78/AIZhuanYongCPUDeXianZhuangYuFaZhanQianJing.html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专用CPU（中央处理器）是专门为人工智能任务设计的处理器，旨在加速机器学习、深度学习等计算密集型任务。AI专用CPU通常配备大量的核心和高速缓存，并针对矩阵运算和神经网络优化了指令集，能够显著提高AI模型训练和推理的速度。近年来，随着AI技术的快速发展和广泛应用，对高效能AI专用CPU的需求持续增长。现代AI专用CPU不仅具备强大的计算能力，还集成了多种硬件加速单元，提升了整体性能。</w:t>
      </w:r>
      <w:r>
        <w:rPr>
          <w:rFonts w:hint="eastAsia"/>
        </w:rPr>
        <w:br/>
      </w:r>
      <w:r>
        <w:rPr>
          <w:rFonts w:hint="eastAsia"/>
        </w:rPr>
        <w:t>　　未来，AI专用CPU的发展将更加注重提升性能与灵活性。市场调研网指出，一方面，通过采用更先进的制程技术和优化架构设计，可以进一步提高处理器的计算能力和能效比，满足更高性能要求的应用场景。另一方面，随着AI应用场景的多样化和复杂化，AI专用CPU可能需要集成更多的定制化功能和接口，以适应不同的工作负载和部署环境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834c0f43043a9" w:history="1">
        <w:r>
          <w:rPr>
            <w:rStyle w:val="Hyperlink"/>
          </w:rPr>
          <w:t>2026-2032年全球与中国AI专用CPU行业发展研究及行业前景分析报告</w:t>
        </w:r>
      </w:hyperlink>
      <w:r>
        <w:rPr>
          <w:rFonts w:hint="eastAsia"/>
        </w:rPr>
        <w:t>》基于多年行业研究经验，系统分析了AI专用CPU产业链、市场规模、需求特征及价格趋势，客观呈现AI专用CPU行业现状。报告科学预测了AI专用CPU市场前景与发展方向，重点评估了AI专用CPU重点企业的竞争格局与品牌影响力，同时挖掘AI专用CPU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按产品类型细分，全球AI专用CPU市场规模2021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神经处理器（NPU）</w:t>
      </w:r>
      <w:r>
        <w:rPr>
          <w:rFonts w:hint="eastAsia"/>
        </w:rPr>
        <w:br/>
      </w:r>
      <w:r>
        <w:rPr>
          <w:rFonts w:hint="eastAsia"/>
        </w:rPr>
        <w:t>　　　　1.3.3 张量处理器（TPU）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按应用细分，全球AI专用CPU市场规模2021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语音识别</w:t>
      </w:r>
      <w:r>
        <w:rPr>
          <w:rFonts w:hint="eastAsia"/>
        </w:rPr>
        <w:br/>
      </w:r>
      <w:r>
        <w:rPr>
          <w:rFonts w:hint="eastAsia"/>
        </w:rPr>
        <w:t>　　　　1.4.3 知识图谱</w:t>
      </w:r>
      <w:r>
        <w:rPr>
          <w:rFonts w:hint="eastAsia"/>
        </w:rPr>
        <w:br/>
      </w:r>
      <w:r>
        <w:rPr>
          <w:rFonts w:hint="eastAsia"/>
        </w:rPr>
        <w:t>　　　　1.4.4 自然语言处理</w:t>
      </w:r>
      <w:r>
        <w:rPr>
          <w:rFonts w:hint="eastAsia"/>
        </w:rPr>
        <w:br/>
      </w:r>
      <w:r>
        <w:rPr>
          <w:rFonts w:hint="eastAsia"/>
        </w:rPr>
        <w:t>　　　　1.4.5 计算机视觉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AI专用CPU行业发展总体概况</w:t>
      </w:r>
      <w:r>
        <w:rPr>
          <w:rFonts w:hint="eastAsia"/>
        </w:rPr>
        <w:br/>
      </w:r>
      <w:r>
        <w:rPr>
          <w:rFonts w:hint="eastAsia"/>
        </w:rPr>
        <w:t>　　　　1.5.2 AI专用CPU行业发展主要特点</w:t>
      </w:r>
      <w:r>
        <w:rPr>
          <w:rFonts w:hint="eastAsia"/>
        </w:rPr>
        <w:br/>
      </w:r>
      <w:r>
        <w:rPr>
          <w:rFonts w:hint="eastAsia"/>
        </w:rPr>
        <w:t>　　　　1.5.3 AI专用CPU行业发展影响因素</w:t>
      </w:r>
      <w:r>
        <w:rPr>
          <w:rFonts w:hint="eastAsia"/>
        </w:rPr>
        <w:br/>
      </w:r>
      <w:r>
        <w:rPr>
          <w:rFonts w:hint="eastAsia"/>
        </w:rPr>
        <w:t>　　　　1.5.3 .1 AI专用CPU有利因素</w:t>
      </w:r>
      <w:r>
        <w:rPr>
          <w:rFonts w:hint="eastAsia"/>
        </w:rPr>
        <w:br/>
      </w:r>
      <w:r>
        <w:rPr>
          <w:rFonts w:hint="eastAsia"/>
        </w:rPr>
        <w:t>　　　　1.5.3 .2 AI专用CPU不利因素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全球市场，近三年AI专用CPU主要企业占有率及排名（按销量）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AI专用CPU主要企业在国际市场占有率（按销量，2023-2026）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2025年AI专用CPU主要企业在国际市场排名（按销量）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全球市场主要企业AI专用CPU销量（2023-2026）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全球市场，近三年AI专用CPU主要企业占有率及排名（按收入）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AI专用CPU主要企业在国际市场占有率（按收入，2023-2026）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2025年AI专用CPU主要企业在国际市场排名（按收入）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全球市场主要企业AI专用CPU销售收入（2023-2026）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全球市场主要企业AI专用CPU销售价格（2023-2026）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中国市场，近三年AI专用CPU主要企业占有率及排名（按销量）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AI专用CPU主要企业在中国市场占有率（按销量，2023-2026）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2025年AI专用CPU主要企业在中国市场排名（按销量）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中国市场主要企业AI专用CPU销量（2023-2026）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中国市场，近三年AI专用CPU主要企业占有率及排名（按收入）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AI专用CPU主要企业在中国市场占有率（按收入，2023-2026）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2025年AI专用CPU主要企业在中国市场排名（按收入）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中国市场主要企业AI专用CPU销售收入（2023-2026）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全球主要厂商AI专用CPU总部及产地分布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全球主要厂商成立时间及AI专用CPU商业化日期</w:t>
      </w:r>
      <w:r>
        <w:rPr>
          <w:rFonts w:hint="eastAsia"/>
        </w:rPr>
        <w:br/>
      </w:r>
      <w:r>
        <w:rPr>
          <w:rFonts w:hint="eastAsia"/>
        </w:rPr>
        <w:t>　　2.8 全球主要厂商AI专用CPU产品类型及应用</w:t>
      </w:r>
      <w:r>
        <w:rPr>
          <w:rFonts w:hint="eastAsia"/>
        </w:rPr>
        <w:br/>
      </w:r>
      <w:r>
        <w:rPr>
          <w:rFonts w:hint="eastAsia"/>
        </w:rPr>
        <w:t>　　2.9 AI专用CPU行业集中度、竞争程度分析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AI专用CPU行业集中度分析：2025年全球Top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全球AI专用CPU第一梯队、第二梯队和第三梯队生产商（品牌）及市场份额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全球AI专用CPU总体规模分析</w:t>
      </w:r>
      <w:r>
        <w:rPr>
          <w:rFonts w:hint="eastAsia"/>
        </w:rPr>
        <w:br/>
      </w:r>
      <w:r>
        <w:rPr>
          <w:rFonts w:hint="eastAsia"/>
        </w:rPr>
        <w:t>　　3.1 全球AI专用CPU供需现状及预测（2021-2032）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全球AI专用CPU产能、产量、产能利用率及发展趋势（2021-2032）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全球AI专用CPU产量、需求量及发展趋势（2021-2032）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全球主要地区AI专用CPU产量及发展趋势（2021-2032）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全球主要地区AI专用CPU产量（2021-2026）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全球主要地区AI专用CPU产量（2027-2032）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全球主要地区AI专用CPU产量市场份额（2021-2032）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中国AI专用CPU供需现状及预测（2021-2032）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中国AI专用CPU产能、产量、产能利用率及发展趋势（2021-2032）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中国AI专用CPU产量、市场需求量及发展趋势（2021-2032）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中国市场AI专用CPU进出口（2021-2032）</w:t>
      </w:r>
      <w:r>
        <w:rPr>
          <w:rFonts w:hint="eastAsia"/>
        </w:rPr>
        <w:br/>
      </w:r>
      <w:r>
        <w:rPr>
          <w:rFonts w:hint="eastAsia"/>
        </w:rPr>
        <w:t>　　3.4 全球AI专用CPU销量及销售额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全球市场AI专用CPU销售额（2021-2032）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全球市场AI专用CPU销量（2021-2032）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全球市场AI专用CPU价格趋势（2021-2032）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全球AI专用CPU主要地区分析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全球主要地区AI专用CPU市场规模分析：2021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全球主要地区AI专用CPU销售收入及市场份额（2021-2026）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全球主要地区AI专用CPU销售收入预测（2027-2032）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全球主要地区AI专用CPU销量分析：2021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全球主要地区AI专用CPU销量及市场份额预测（2027-2032）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不同产品类型AI专用CPU分析</w:t>
      </w:r>
      <w:r>
        <w:rPr>
          <w:rFonts w:hint="eastAsia"/>
        </w:rPr>
        <w:br/>
      </w:r>
      <w:r>
        <w:rPr>
          <w:rFonts w:hint="eastAsia"/>
        </w:rPr>
        <w:t>　　6.1 全球不同产品类型AI专用CPU销量（2021-2032）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全球不同产品类型AI专用CPU销量预测（2027-2032）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全球不同产品类型AI专用CPU收入（2021-2032）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全球不同产品类型AI专用CPU收入及市场份额（2021-2026）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全球不同产品类型AI专用CPU收入预测（2027-2032）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全球不同产品类型AI专用CPU价格走势（2021-2032）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中国不同产品类型AI专用CPU销量（2021-2032）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中国不同产品类型AI专用CPU销量预测（2027-2032）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中国不同产品类型AI专用CPU收入（2021-2032）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中国不同产品类型AI专用CPU收入及市场份额（2021-2026）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中国不同产品类型AI专用CPU收入预测（2027-2032）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不同应用AI专用CPU分析</w:t>
      </w:r>
      <w:r>
        <w:rPr>
          <w:rFonts w:hint="eastAsia"/>
        </w:rPr>
        <w:br/>
      </w:r>
      <w:r>
        <w:rPr>
          <w:rFonts w:hint="eastAsia"/>
        </w:rPr>
        <w:t>　　7.1 全球不同应用AI专用CPU销量（2021-2032）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全球不同应用AI专用CPU销量预测（2027-2032）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全球不同应用AI专用CPU收入（2021-2032）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全球不同应用AI专用CPU收入及市场份额（2021-2026）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全球不同应用AI专用CPU收入预测（2027-2032）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全球不同应用AI专用CPU价格走势（2021-2032）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中国不同应用AI专用CPU销量（2021-2032）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中国不同应用AI专用CPU销量预测（2027-2032）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中国不同应用AI专用CPU收入（2021-2032）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中国不同应用AI专用CPU收入及市场份额（2021-2026）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中国不同应用AI专用CPU收入预测（2027-2032）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AI专用CPU行业发展趋势</w:t>
      </w:r>
      <w:r>
        <w:rPr>
          <w:rFonts w:hint="eastAsia"/>
        </w:rPr>
        <w:br/>
      </w:r>
      <w:r>
        <w:rPr>
          <w:rFonts w:hint="eastAsia"/>
        </w:rPr>
        <w:t>　　8.2 AI专用CPU行业主要驱动因素</w:t>
      </w:r>
      <w:r>
        <w:rPr>
          <w:rFonts w:hint="eastAsia"/>
        </w:rPr>
        <w:br/>
      </w:r>
      <w:r>
        <w:rPr>
          <w:rFonts w:hint="eastAsia"/>
        </w:rPr>
        <w:t>　　8.3 AI专用CPU中国企业SWOT分析</w:t>
      </w:r>
      <w:r>
        <w:rPr>
          <w:rFonts w:hint="eastAsia"/>
        </w:rPr>
        <w:br/>
      </w:r>
      <w:r>
        <w:rPr>
          <w:rFonts w:hint="eastAsia"/>
        </w:rPr>
        <w:t>　　8.4 中国AI专用CPU行业政策环境分析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AI专用CPU行业产业链简介</w:t>
      </w:r>
      <w:r>
        <w:rPr>
          <w:rFonts w:hint="eastAsia"/>
        </w:rPr>
        <w:br/>
      </w:r>
      <w:r>
        <w:rPr>
          <w:rFonts w:hint="eastAsia"/>
        </w:rPr>
        <w:t>　　　　9.1.1 AI专用CPU行业供应链分析</w:t>
      </w:r>
      <w:r>
        <w:rPr>
          <w:rFonts w:hint="eastAsia"/>
        </w:rPr>
        <w:br/>
      </w:r>
      <w:r>
        <w:rPr>
          <w:rFonts w:hint="eastAsia"/>
        </w:rPr>
        <w:t>　　　　9.1.2 AI专用CPU主要原料及供应情况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AI专用CPU行业采购模式</w:t>
      </w:r>
      <w:r>
        <w:rPr>
          <w:rFonts w:hint="eastAsia"/>
        </w:rPr>
        <w:br/>
      </w:r>
      <w:r>
        <w:rPr>
          <w:rFonts w:hint="eastAsia"/>
        </w:rPr>
        <w:t>　　9.3 AI专用CPU行业生产模式</w:t>
      </w:r>
      <w:r>
        <w:rPr>
          <w:rFonts w:hint="eastAsia"/>
        </w:rPr>
        <w:br/>
      </w:r>
      <w:r>
        <w:rPr>
          <w:rFonts w:hint="eastAsia"/>
        </w:rPr>
        <w:t>　　9.4 AI专用CPU行业销售模式及销售渠道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按产品类型细分，全球AI专用CPU市场规模2021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按应用细分，全球AI专用CPU市场规模（CAGR）2021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AI专用CPU行业发展主要特点</w:t>
      </w:r>
      <w:r>
        <w:rPr>
          <w:rFonts w:hint="eastAsia"/>
        </w:rPr>
        <w:br/>
      </w:r>
      <w:r>
        <w:rPr>
          <w:rFonts w:hint="eastAsia"/>
        </w:rPr>
        <w:t>　　表 4： AI专用CPU行业发展有利因素分析</w:t>
      </w:r>
      <w:r>
        <w:rPr>
          <w:rFonts w:hint="eastAsia"/>
        </w:rPr>
        <w:br/>
      </w:r>
      <w:r>
        <w:rPr>
          <w:rFonts w:hint="eastAsia"/>
        </w:rPr>
        <w:t>　　表 5： AI专用CPU行业发展不利因素分析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进入AI专用CPU行业壁垒</w:t>
      </w:r>
      <w:r>
        <w:rPr>
          <w:rFonts w:hint="eastAsia"/>
        </w:rPr>
        <w:br/>
      </w:r>
      <w:r>
        <w:rPr>
          <w:rFonts w:hint="eastAsia"/>
        </w:rPr>
        <w:t>　　表 7： AI专用CPU主要企业在国际市场占有率（按销量，2023-2026）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2025年AI专用CPU主要企业在国际市场排名（按销量）&amp;（千件）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全球市场主要企业AI专用CPU销量（2023-2026）&amp;（千件）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AI专用CPU主要企业在国际市场占有率（按收入，2023-2026）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2025年AI专用CPU主要企业在国际市场排名（按收入）&amp;（万元）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全球市场主要企业AI专用CPU销售收入（2023-2026）&amp;（万元）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全球市场主要企业AI专用CPU销售价格（2023-2026）&amp;（元/件）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AI专用CPU主要企业在中国市场占有率（按销量，2023-2026）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2025年AI专用CPU主要企业在中国市场排名（按销量）&amp;（千件）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中国市场主要企业AI专用CPU销量（2023-2026）&amp;（千件）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AI专用CPU主要企业在中国市场占有率（按收入，2023-2026）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2025年AI专用CPU主要企业在中国市场排名（按收入）&amp;（万元）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中国市场主要企业AI专用CPU销售收入（2023-2026）&amp;（万元）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全球主要厂商AI专用CPU总部及产地分布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全球主要厂商成立时间及AI专用CPU商业化日期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全球主要厂商AI专用CPU产品类型及应用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2025年全球AI专用CPU主要厂商市场地位（第一梯队、第二梯队和第三梯队）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全球AI专用CPU市场投资、并购等现状分析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全球主要地区AI专用CPU产量增速（CAGR）：（2021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全球主要地区AI专用CPU产量（2021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全球主要地区AI专用CPU产量（2021-2026）&amp;（千件）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全球主要地区AI专用CPU产量（2027-2032）&amp;（千件）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全球主要地区AI专用CPU产量市场份额（2021-2026）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全球主要地区AI专用CPU产量市场份额（2027-2032）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中国市场AI专用CPU产量、销量、进出口（2021-2026）&amp;（千件）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中国市场AI专用CPU产量、销量、进出口预测（2027-2032）&amp;（千件）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全球主要地区AI专用CPU销售收入增速：（2021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全球主要地区AI专用CPU销售收入（2021-2026）&amp;（万元）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全球主要地区AI专用CPU销售收入市场份额（2021-2026）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全球主要地区AI专用CPU收入（2027-2032）&amp;（万元）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全球主要地区AI专用CPU收入市场份额（2027-2032）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全球主要地区AI专用CPU销量（千件）：2021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全球主要地区AI专用CPU销量（2027-2032）&amp;（千件）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全球主要地区AI专用CPU销量份额（2027-2032）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全球不同产品类型AI专用CPU销量预测（2027-2032）&amp;（千件）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全球市场不同产品类型AI专用CPU销量市场份额预测（2027-2032）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全球不同产品类型AI专用CPU收入（2021-2026）&amp;（万元）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全球不同产品类型AI专用CPU收入市场份额（2021-2026）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全球不同产品类型AI专用CPU收入预测（2027-2032）&amp;（万元）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全球不同产品类型AI专用CPU收入市场份额预测（2027-2032）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中国不同产品类型AI专用CPU销量预测（2027-2032）&amp;（千件）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全球市场不同产品类型AI专用CPU销量市场份额预测（2027-2032）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中国不同产品类型AI专用CPU收入（2021-2026）&amp;（万元）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中国不同产品类型AI专用CPU收入市场份额（2021-2026）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中国不同产品类型AI专用CPU收入预测（2027-2032）&amp;（万元）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中国不同产品类型AI专用CPU收入市场份额预测（2027-2032）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全球不同应用AI专用CPU销量预测（2027-2032）&amp;（千件）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全球市场不同应用AI专用CPU销量市场份额预测（2027-2032）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全球不同应用AI专用CPU收入（2021-2026）&amp;（万元）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全球不同应用AI专用CPU收入市场份额（2021-2026）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全球不同应用AI专用CPU收入预测（2027-2032）&amp;（万元）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全球不同应用AI专用CPU收入市场份额预测（2027-2032）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中国不同应用AI专用CPU销量预测（2027-2032）&amp;（千件）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中国市场不同应用AI专用CPU销量市场份额预测（2027-2032）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中国不同应用AI专用CPU收入（2021-2026）&amp;（万元）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中国不同应用AI专用CPU收入市场份额（2021-2026）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中国不同应用AI专用CPU收入预测（2027-2032）&amp;（万元）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中国不同应用AI专用CPU收入市场份额预测（2027-2032）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AI专用CPU行业发展趋势</w:t>
      </w:r>
      <w:r>
        <w:rPr>
          <w:rFonts w:hint="eastAsia"/>
        </w:rPr>
        <w:br/>
      </w:r>
      <w:r>
        <w:rPr>
          <w:rFonts w:hint="eastAsia"/>
        </w:rPr>
        <w:t>　　表 156： AI专用CPU行业主要驱动因素</w:t>
      </w:r>
      <w:r>
        <w:rPr>
          <w:rFonts w:hint="eastAsia"/>
        </w:rPr>
        <w:br/>
      </w:r>
      <w:r>
        <w:rPr>
          <w:rFonts w:hint="eastAsia"/>
        </w:rPr>
        <w:t>　　表 157： AI专用CPU行业供应链分析</w:t>
      </w:r>
      <w:r>
        <w:rPr>
          <w:rFonts w:hint="eastAsia"/>
        </w:rPr>
        <w:br/>
      </w:r>
      <w:r>
        <w:rPr>
          <w:rFonts w:hint="eastAsia"/>
        </w:rPr>
        <w:t>　　表 158： AI专用CPU上游原料供应商</w:t>
      </w:r>
      <w:r>
        <w:rPr>
          <w:rFonts w:hint="eastAsia"/>
        </w:rPr>
        <w:br/>
      </w:r>
      <w:r>
        <w:rPr>
          <w:rFonts w:hint="eastAsia"/>
        </w:rPr>
        <w:t>　　表 159： AI专用CPU主要地区不同应用客户分析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AI专用CPU典型经销商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AI专用CPU产品图片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全球不同产品类型AI专用CPU销售额2021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全球不同产品类型AI专用CPU市场份额2025 &amp; 2032</w:t>
      </w:r>
      <w:r>
        <w:rPr>
          <w:rFonts w:hint="eastAsia"/>
        </w:rPr>
        <w:br/>
      </w:r>
      <w:r>
        <w:rPr>
          <w:rFonts w:hint="eastAsia"/>
        </w:rPr>
        <w:t>　　图 4： 神经处理器（NPU）产品图片</w:t>
      </w:r>
      <w:r>
        <w:rPr>
          <w:rFonts w:hint="eastAsia"/>
        </w:rPr>
        <w:br/>
      </w:r>
      <w:r>
        <w:rPr>
          <w:rFonts w:hint="eastAsia"/>
        </w:rPr>
        <w:t>　　图 5： 张量处理器（TPU）产品图片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全球不同应用AI专用CPU市场份额2025 &amp; 2032</w:t>
      </w:r>
      <w:r>
        <w:rPr>
          <w:rFonts w:hint="eastAsia"/>
        </w:rPr>
        <w:br/>
      </w:r>
      <w:r>
        <w:rPr>
          <w:rFonts w:hint="eastAsia"/>
        </w:rPr>
        <w:t>　　图 8： 语音识别</w:t>
      </w:r>
      <w:r>
        <w:rPr>
          <w:rFonts w:hint="eastAsia"/>
        </w:rPr>
        <w:br/>
      </w:r>
      <w:r>
        <w:rPr>
          <w:rFonts w:hint="eastAsia"/>
        </w:rPr>
        <w:t>　　图 9： 知识图谱</w:t>
      </w:r>
      <w:r>
        <w:rPr>
          <w:rFonts w:hint="eastAsia"/>
        </w:rPr>
        <w:br/>
      </w:r>
      <w:r>
        <w:rPr>
          <w:rFonts w:hint="eastAsia"/>
        </w:rPr>
        <w:t>　　图 10： 自然语言处理</w:t>
      </w:r>
      <w:r>
        <w:rPr>
          <w:rFonts w:hint="eastAsia"/>
        </w:rPr>
        <w:br/>
      </w:r>
      <w:r>
        <w:rPr>
          <w:rFonts w:hint="eastAsia"/>
        </w:rPr>
        <w:t>　　图 11： 计算机视觉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2025年全球前五大生产商AI专用CPU市场份额</w:t>
      </w:r>
      <w:r>
        <w:rPr>
          <w:rFonts w:hint="eastAsia"/>
        </w:rPr>
        <w:br/>
      </w:r>
      <w:r>
        <w:rPr>
          <w:rFonts w:hint="eastAsia"/>
        </w:rPr>
        <w:t>　　图 14： 2025年全球AI专用CPU第一梯队、第二梯队和第三梯队厂商及市场份额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全球AI专用CPU产能、产量、产能利用率及发展趋势（2021-2032）&amp;（千件）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全球AI专用CPU产量、需求量及发展趋势（2021-2032）&amp;（千件）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全球主要地区AI专用CPU产量市场份额（2021-2032）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中国AI专用CPU产能、产量、产能利用率及发展趋势（2021-2032）&amp;（千件）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中国AI专用CPU产量、市场需求量及发展趋势（2021-2032）&amp;（千件）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全球AI专用CPU市场销售额及增长率：（2021-2032）&amp;（万元）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全球市场AI专用CPU市场规模：2021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全球市场AI专用CPU价格趋势（2021-2032）&amp;（元/件）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全球主要地区AI专用CPU销售收入（2021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全球主要地区AI专用CPU销售收入市场份额（2021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全球不同产品类型AI专用CPU价格走势（2021-2032）&amp;（元/件）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全球不同应用AI专用CPU价格走势（2021-2032）&amp;（元/件）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AI专用CPU中国企业SWOT分析</w:t>
      </w:r>
      <w:r>
        <w:rPr>
          <w:rFonts w:hint="eastAsia"/>
        </w:rPr>
        <w:br/>
      </w:r>
      <w:r>
        <w:rPr>
          <w:rFonts w:hint="eastAsia"/>
        </w:rPr>
        <w:t>　　图 45： AI专用CPU产业链</w:t>
      </w:r>
      <w:r>
        <w:rPr>
          <w:rFonts w:hint="eastAsia"/>
        </w:rPr>
        <w:br/>
      </w:r>
      <w:r>
        <w:rPr>
          <w:rFonts w:hint="eastAsia"/>
        </w:rPr>
        <w:t>　　图 46： AI专用CPU行业采购模式分析</w:t>
      </w:r>
      <w:r>
        <w:rPr>
          <w:rFonts w:hint="eastAsia"/>
        </w:rPr>
        <w:br/>
      </w:r>
      <w:r>
        <w:rPr>
          <w:rFonts w:hint="eastAsia"/>
        </w:rPr>
        <w:t>　　图 47： AI专用CPU行业生产模式</w:t>
      </w:r>
      <w:r>
        <w:rPr>
          <w:rFonts w:hint="eastAsia"/>
        </w:rPr>
        <w:br/>
      </w:r>
      <w:r>
        <w:rPr>
          <w:rFonts w:hint="eastAsia"/>
        </w:rPr>
        <w:t>　　图 48： AI专用CPU行业销售模式分析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834c0f43043a9" w:history="1">
        <w:r>
          <w:rPr>
            <w:rStyle w:val="Hyperlink"/>
          </w:rPr>
          <w:t>2026-2032年全球与中国AI专用CPU行业发展研究及行业前景分析报告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834c0f43043a9" w:history="1">
        <w:r>
          <w:rPr>
            <w:rStyle w:val="Hyperlink"/>
          </w:rPr>
          <w:t>https://www.20087.com/9/78/AIZhuanYongCPUDeXianZhuangYuFaZhanQianJing.html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热点：Ai专用的工具有哪些?、Ai专用的背景、ai用什么cpu、ai cpu gpu、ai处理器排名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46691c2224a4a" w:history="1">
      <w:r>
        <w:rPr>
          <w:rStyle w:val="Hyperlink"/>
        </w:rPr>
        <w:t>2026-2032年全球与中国AI专用CPU行业发展研究及行业前景分析报告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AIZhuanYongCPUDeXianZhuangYuFaZhanQianJing.html" TargetMode="External" Id="Rd5a834c0f430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AIZhuanYongCPUDeXianZhuangYuFaZhanQianJing.html" TargetMode="External" Id="R9fc46691c222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2026-01-29T01:25:25Z</dcterms:created>
  <dcterms:modified xsi:type="dcterms:W3CDTF">2026-01-29T02:25:25Z</dcterms:modified>
  <dc:subject>2026-2032年全球与中国AI专用CPU行业发展研究及行业前景分析报告</dc:subject>
  <dc:title>2026-2032年全球与中国AI专用CPU行业发展研究及行业前景分析报告</dc:title>
  <cp:keywords>2026-2032年全球与中国AI专用CPU行业发展研究及行业前景分析报告</cp:keywords>
  <dc:description>2026-2032年全球与中国AI专用CPU行业发展研究及行业前景分析报告</dc:description>
</cp:coreProperties>
</file>